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AC" w:rsidRPr="00F46FCB" w:rsidRDefault="00B334EA" w:rsidP="00B334EA">
      <w:pPr>
        <w:pStyle w:val="a3"/>
        <w:ind w:left="4248"/>
        <w:jc w:val="right"/>
        <w:rPr>
          <w:bCs w:val="0"/>
          <w:sz w:val="18"/>
          <w:szCs w:val="18"/>
          <w:u w:val="none"/>
          <w:lang w:val="en-US"/>
        </w:rPr>
      </w:pPr>
      <w:proofErr w:type="spellStart"/>
      <w:r>
        <w:rPr>
          <w:i/>
          <w:sz w:val="16"/>
          <w:szCs w:val="16"/>
        </w:rPr>
        <w:t>Сертифицирана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по</w:t>
      </w:r>
      <w:proofErr w:type="spellEnd"/>
      <w:r>
        <w:rPr>
          <w:i/>
          <w:sz w:val="16"/>
          <w:szCs w:val="16"/>
        </w:rPr>
        <w:t xml:space="preserve"> ISO 9001: 2015</w:t>
      </w:r>
      <w:r w:rsidR="000C55AA">
        <w:rPr>
          <w:sz w:val="18"/>
          <w:szCs w:val="18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9pt;margin-top:-9.15pt;width:69.1pt;height:81pt;z-index:251658752;mso-position-horizontal-relative:text;mso-position-vertical-relative:text">
            <v:imagedata r:id="rId7" o:title="" gain="192753f"/>
            <w10:wrap type="topAndBottom"/>
          </v:shape>
          <o:OLEObject Type="Embed" ProgID="MSPhotoEd.3" ShapeID="_x0000_s1028" DrawAspect="Content" ObjectID="_1617034121" r:id="rId8"/>
        </w:pict>
      </w:r>
      <w:r w:rsidR="006A678E">
        <w:rPr>
          <w:noProof/>
          <w:sz w:val="18"/>
          <w:szCs w:val="18"/>
          <w:u w:val="none"/>
          <w:lang w:val="bg-BG"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138CFE" wp14:editId="2B14ADFD">
                <wp:simplePos x="0" y="0"/>
                <wp:positionH relativeFrom="column">
                  <wp:posOffset>958850</wp:posOffset>
                </wp:positionH>
                <wp:positionV relativeFrom="paragraph">
                  <wp:posOffset>57150</wp:posOffset>
                </wp:positionV>
                <wp:extent cx="5943600" cy="691515"/>
                <wp:effectExtent l="0" t="0" r="19050" b="13335"/>
                <wp:wrapNone/>
                <wp:docPr id="11" name="Текстово 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E7B" w:rsidRDefault="00065E7B" w:rsidP="00AB1CA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48"/>
                              </w:rPr>
                              <w:t>О Б Щ И Н А   П Е Р Н И К</w:t>
                            </w:r>
                          </w:p>
                          <w:p w:rsidR="00065E7B" w:rsidRDefault="00065E7B" w:rsidP="00AB1CAC">
                            <w:pPr>
                              <w:pStyle w:val="3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65E7B" w:rsidRDefault="00065E7B" w:rsidP="00AB1CAC">
                            <w:pPr>
                              <w:pStyle w:val="3"/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</w:rPr>
                              <w:t xml:space="preserve">О Б Л А С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44"/>
                              </w:rPr>
                              <w:t>Т  П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44"/>
                              </w:rPr>
                              <w:t xml:space="preserve"> Е Р Н И 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1" o:spid="_x0000_s1026" type="#_x0000_t202" style="position:absolute;left:0;text-align:left;margin-left:75.5pt;margin-top:4.5pt;width:468pt;height:5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" strokecolor="white">
                <v:textbox>
                  <w:txbxContent>
                    <w:p w:rsidR="00065E7B" w:rsidRDefault="00065E7B" w:rsidP="00AB1CA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48"/>
                        </w:rPr>
                        <w:t>О Б Щ И Н А   П Е Р Н И К</w:t>
                      </w:r>
                    </w:p>
                    <w:p w:rsidR="00065E7B" w:rsidRDefault="00065E7B" w:rsidP="00AB1CAC">
                      <w:pPr>
                        <w:pStyle w:val="3"/>
                        <w:jc w:val="center"/>
                        <w:rPr>
                          <w:b/>
                          <w:bCs/>
                          <w:sz w:val="16"/>
                        </w:rPr>
                      </w:pPr>
                    </w:p>
                    <w:p w:rsidR="00065E7B" w:rsidRDefault="00065E7B" w:rsidP="00AB1CAC">
                      <w:pPr>
                        <w:pStyle w:val="3"/>
                        <w:jc w:val="center"/>
                        <w:rPr>
                          <w:b/>
                          <w:bCs/>
                          <w:sz w:val="44"/>
                        </w:rPr>
                      </w:pPr>
                      <w:r>
                        <w:rPr>
                          <w:b/>
                          <w:bCs/>
                          <w:sz w:val="44"/>
                        </w:rPr>
                        <w:t xml:space="preserve">О Б Л А С </w:t>
                      </w:r>
                      <w:proofErr w:type="gramStart"/>
                      <w:r>
                        <w:rPr>
                          <w:b/>
                          <w:bCs/>
                          <w:sz w:val="44"/>
                        </w:rPr>
                        <w:t>Т  П</w:t>
                      </w:r>
                      <w:proofErr w:type="gramEnd"/>
                      <w:r>
                        <w:rPr>
                          <w:b/>
                          <w:bCs/>
                          <w:sz w:val="44"/>
                        </w:rPr>
                        <w:t xml:space="preserve"> Е Р Н И К</w:t>
                      </w:r>
                    </w:p>
                  </w:txbxContent>
                </v:textbox>
              </v:shape>
            </w:pict>
          </mc:Fallback>
        </mc:AlternateContent>
      </w:r>
      <w:r w:rsidR="00AB1CAC" w:rsidRPr="00F46FCB">
        <w:rPr>
          <w:b w:val="0"/>
          <w:sz w:val="18"/>
          <w:szCs w:val="18"/>
          <w:u w:val="none"/>
        </w:rPr>
        <w:t xml:space="preserve">                                                </w:t>
      </w:r>
    </w:p>
    <w:p w:rsidR="00AB1CAC" w:rsidRPr="00F46FCB" w:rsidRDefault="006A678E" w:rsidP="00AB1CAC">
      <w:pPr>
        <w:pStyle w:val="a3"/>
        <w:ind w:right="-1080" w:firstLine="1560"/>
        <w:jc w:val="left"/>
        <w:rPr>
          <w:b w:val="0"/>
          <w:sz w:val="18"/>
          <w:szCs w:val="18"/>
          <w:lang w:val="bg-BG"/>
        </w:rPr>
      </w:pPr>
      <w:r>
        <w:rPr>
          <w:noProof/>
          <w:sz w:val="18"/>
          <w:szCs w:val="18"/>
          <w:u w:val="none"/>
          <w:lang w:val="bg-BG" w:eastAsia="bg-BG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77469</wp:posOffset>
                </wp:positionV>
                <wp:extent cx="5120640" cy="0"/>
                <wp:effectExtent l="0" t="19050" r="3810" b="19050"/>
                <wp:wrapNone/>
                <wp:docPr id="12" name="Право съединени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7pt,6.1pt" to="520.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" strokeweight="2.25pt"/>
            </w:pict>
          </mc:Fallback>
        </mc:AlternateContent>
      </w:r>
    </w:p>
    <w:p w:rsidR="00AB1CAC" w:rsidRPr="00F46FCB" w:rsidRDefault="00AB1CAC" w:rsidP="00AB1CAC">
      <w:pPr>
        <w:pStyle w:val="a3"/>
        <w:ind w:right="-1080" w:firstLine="1560"/>
        <w:jc w:val="left"/>
        <w:rPr>
          <w:b w:val="0"/>
          <w:sz w:val="18"/>
          <w:szCs w:val="18"/>
          <w:u w:val="none"/>
        </w:rPr>
      </w:pPr>
      <w:r w:rsidRPr="00F46FCB">
        <w:rPr>
          <w:b w:val="0"/>
          <w:sz w:val="18"/>
          <w:szCs w:val="18"/>
          <w:u w:val="none"/>
        </w:rPr>
        <w:t xml:space="preserve">      </w:t>
      </w:r>
      <w:r w:rsidR="00D254AD">
        <w:rPr>
          <w:b w:val="0"/>
          <w:sz w:val="18"/>
          <w:szCs w:val="18"/>
          <w:u w:val="none"/>
          <w:lang w:val="bg-BG"/>
        </w:rPr>
        <w:t xml:space="preserve">                                      </w:t>
      </w:r>
      <w:r w:rsidRPr="00F46FCB">
        <w:rPr>
          <w:b w:val="0"/>
          <w:sz w:val="18"/>
          <w:szCs w:val="18"/>
          <w:u w:val="none"/>
        </w:rPr>
        <w:t xml:space="preserve">   </w:t>
      </w:r>
      <w:proofErr w:type="gramStart"/>
      <w:r w:rsidRPr="00F46FCB">
        <w:rPr>
          <w:b w:val="0"/>
          <w:sz w:val="18"/>
          <w:szCs w:val="18"/>
          <w:u w:val="none"/>
        </w:rPr>
        <w:t xml:space="preserve">2300  </w:t>
      </w:r>
      <w:proofErr w:type="spellStart"/>
      <w:r w:rsidRPr="00F46FCB">
        <w:rPr>
          <w:b w:val="0"/>
          <w:sz w:val="18"/>
          <w:szCs w:val="18"/>
          <w:u w:val="none"/>
        </w:rPr>
        <w:t>Перник</w:t>
      </w:r>
      <w:proofErr w:type="spellEnd"/>
      <w:proofErr w:type="gramEnd"/>
      <w:r w:rsidRPr="00F46FCB">
        <w:rPr>
          <w:b w:val="0"/>
          <w:sz w:val="18"/>
          <w:szCs w:val="18"/>
          <w:u w:val="none"/>
        </w:rPr>
        <w:t xml:space="preserve">,  </w:t>
      </w:r>
      <w:proofErr w:type="spellStart"/>
      <w:r w:rsidRPr="00F46FCB">
        <w:rPr>
          <w:b w:val="0"/>
          <w:sz w:val="18"/>
          <w:szCs w:val="18"/>
          <w:u w:val="none"/>
        </w:rPr>
        <w:t>пл</w:t>
      </w:r>
      <w:proofErr w:type="spellEnd"/>
      <w:r w:rsidRPr="00F46FCB">
        <w:rPr>
          <w:b w:val="0"/>
          <w:sz w:val="18"/>
          <w:szCs w:val="18"/>
          <w:u w:val="none"/>
        </w:rPr>
        <w:t>. ”</w:t>
      </w:r>
      <w:proofErr w:type="spellStart"/>
      <w:r w:rsidRPr="00F46FCB">
        <w:rPr>
          <w:b w:val="0"/>
          <w:sz w:val="18"/>
          <w:szCs w:val="18"/>
          <w:u w:val="none"/>
        </w:rPr>
        <w:t>Св</w:t>
      </w:r>
      <w:proofErr w:type="spellEnd"/>
      <w:r w:rsidRPr="00F46FCB">
        <w:rPr>
          <w:b w:val="0"/>
          <w:sz w:val="18"/>
          <w:szCs w:val="18"/>
          <w:u w:val="none"/>
        </w:rPr>
        <w:t xml:space="preserve">. </w:t>
      </w:r>
      <w:proofErr w:type="spellStart"/>
      <w:r w:rsidRPr="00F46FCB">
        <w:rPr>
          <w:b w:val="0"/>
          <w:sz w:val="18"/>
          <w:szCs w:val="18"/>
          <w:u w:val="none"/>
        </w:rPr>
        <w:t>Иван</w:t>
      </w:r>
      <w:proofErr w:type="spellEnd"/>
      <w:r w:rsidRPr="00F46FCB">
        <w:rPr>
          <w:b w:val="0"/>
          <w:sz w:val="18"/>
          <w:szCs w:val="18"/>
          <w:u w:val="none"/>
        </w:rPr>
        <w:t xml:space="preserve"> </w:t>
      </w:r>
      <w:proofErr w:type="spellStart"/>
      <w:proofErr w:type="gramStart"/>
      <w:r w:rsidRPr="00F46FCB">
        <w:rPr>
          <w:b w:val="0"/>
          <w:sz w:val="18"/>
          <w:szCs w:val="18"/>
          <w:u w:val="none"/>
        </w:rPr>
        <w:t>Рилски</w:t>
      </w:r>
      <w:proofErr w:type="spellEnd"/>
      <w:r w:rsidRPr="00F46FCB">
        <w:rPr>
          <w:b w:val="0"/>
          <w:sz w:val="18"/>
          <w:szCs w:val="18"/>
          <w:u w:val="none"/>
        </w:rPr>
        <w:t xml:space="preserve"> ”</w:t>
      </w:r>
      <w:proofErr w:type="gramEnd"/>
      <w:r w:rsidRPr="00F46FCB">
        <w:rPr>
          <w:b w:val="0"/>
          <w:sz w:val="18"/>
          <w:szCs w:val="18"/>
          <w:u w:val="none"/>
        </w:rPr>
        <w:t xml:space="preserve"> 1А ; </w:t>
      </w:r>
      <w:proofErr w:type="spellStart"/>
      <w:r w:rsidRPr="00F46FCB">
        <w:rPr>
          <w:b w:val="0"/>
          <w:sz w:val="18"/>
          <w:szCs w:val="18"/>
          <w:u w:val="none"/>
        </w:rPr>
        <w:t>тел</w:t>
      </w:r>
      <w:proofErr w:type="spellEnd"/>
      <w:r w:rsidRPr="00F46FCB">
        <w:rPr>
          <w:b w:val="0"/>
          <w:sz w:val="18"/>
          <w:szCs w:val="18"/>
          <w:u w:val="none"/>
        </w:rPr>
        <w:t xml:space="preserve">: 076/602 933; </w:t>
      </w:r>
      <w:proofErr w:type="spellStart"/>
      <w:r w:rsidRPr="00F46FCB">
        <w:rPr>
          <w:b w:val="0"/>
          <w:sz w:val="18"/>
          <w:szCs w:val="18"/>
          <w:u w:val="none"/>
        </w:rPr>
        <w:t>факс</w:t>
      </w:r>
      <w:proofErr w:type="spellEnd"/>
      <w:r w:rsidRPr="00F46FCB">
        <w:rPr>
          <w:b w:val="0"/>
          <w:sz w:val="18"/>
          <w:szCs w:val="18"/>
          <w:u w:val="none"/>
        </w:rPr>
        <w:t>: 076/603 890</w:t>
      </w:r>
    </w:p>
    <w:p w:rsidR="00AB1CAC" w:rsidRPr="00F46FCB" w:rsidRDefault="00AB1CAC" w:rsidP="00AB1CAC">
      <w:pPr>
        <w:rPr>
          <w:rFonts w:ascii="Times New Roman" w:cs="Times New Roman"/>
          <w:sz w:val="18"/>
          <w:szCs w:val="18"/>
          <w:lang w:val="bg-BG"/>
        </w:rPr>
      </w:pPr>
    </w:p>
    <w:p w:rsidR="0059522A" w:rsidRPr="003C7F6C" w:rsidRDefault="000C55AA" w:rsidP="0059522A">
      <w:pPr>
        <w:jc w:val="right"/>
        <w:rPr>
          <w:rFonts w:ascii="Verdana" w:hAnsi="Verdana" w:cs="Arial"/>
          <w:b/>
          <w:sz w:val="16"/>
          <w:szCs w:val="16"/>
          <w:lang w:val="bg-BG"/>
        </w:rPr>
      </w:pPr>
      <w:r>
        <w:rPr>
          <w:rFonts w:ascii="Verdana" w:hAnsi="Verdana" w:cs="Arial"/>
          <w:b/>
          <w:sz w:val="16"/>
          <w:szCs w:val="16"/>
          <w:lang w:val="bg-BG"/>
        </w:rPr>
        <w:t>Приложение № 1</w:t>
      </w:r>
      <w:bookmarkStart w:id="0" w:name="_GoBack"/>
      <w:bookmarkEnd w:id="0"/>
    </w:p>
    <w:p w:rsidR="0059522A" w:rsidRPr="003C7F6C" w:rsidRDefault="0059522A" w:rsidP="0059522A">
      <w:pPr>
        <w:ind w:firstLine="567"/>
        <w:jc w:val="center"/>
        <w:rPr>
          <w:rFonts w:ascii="Verdana" w:hAnsi="Verdana" w:cs="Arial"/>
          <w:b/>
          <w:sz w:val="20"/>
          <w:szCs w:val="20"/>
          <w:lang w:val="bg-BG"/>
        </w:rPr>
      </w:pPr>
    </w:p>
    <w:p w:rsidR="0059522A" w:rsidRPr="003C7F6C" w:rsidRDefault="0059522A" w:rsidP="0059522A">
      <w:pPr>
        <w:jc w:val="center"/>
        <w:rPr>
          <w:rFonts w:ascii="Verdana" w:hAnsi="Verdana" w:cs="Arial"/>
          <w:b/>
          <w:sz w:val="20"/>
          <w:szCs w:val="20"/>
          <w:lang w:val="bg-BG"/>
        </w:rPr>
      </w:pPr>
      <w:r w:rsidRPr="003C7F6C">
        <w:rPr>
          <w:rFonts w:ascii="Verdana" w:hAnsi="Verdana" w:cs="Arial"/>
          <w:b/>
          <w:sz w:val="20"/>
          <w:szCs w:val="20"/>
          <w:lang w:val="bg-BG"/>
        </w:rPr>
        <w:t>ТЕХНИЧЕСКА СПЕЦИФИКАЦИЯ</w:t>
      </w:r>
    </w:p>
    <w:p w:rsidR="0059522A" w:rsidRPr="003C7F6C" w:rsidRDefault="0059522A" w:rsidP="0059522A">
      <w:pPr>
        <w:jc w:val="center"/>
        <w:rPr>
          <w:rFonts w:ascii="Verdana" w:hAnsi="Verdana" w:cs="Arial"/>
          <w:b/>
          <w:sz w:val="20"/>
          <w:szCs w:val="20"/>
          <w:lang w:val="bg-BG"/>
        </w:rPr>
      </w:pPr>
    </w:p>
    <w:p w:rsidR="0059522A" w:rsidRPr="003C7F6C" w:rsidRDefault="0059522A" w:rsidP="0059522A">
      <w:pPr>
        <w:jc w:val="center"/>
        <w:rPr>
          <w:rFonts w:ascii="Verdana" w:hAnsi="Verdana" w:cs="Arial"/>
          <w:b/>
          <w:sz w:val="20"/>
          <w:szCs w:val="20"/>
          <w:lang w:val="bg-BG"/>
        </w:rPr>
      </w:pPr>
      <w:r w:rsidRPr="003C7F6C">
        <w:rPr>
          <w:rFonts w:ascii="Verdana" w:hAnsi="Verdana" w:cs="Arial"/>
          <w:b/>
          <w:sz w:val="20"/>
          <w:szCs w:val="20"/>
          <w:lang w:val="bg-BG"/>
        </w:rPr>
        <w:t>към документация за възлагане на обществена поръчка с предмет:</w:t>
      </w:r>
    </w:p>
    <w:p w:rsidR="0059522A" w:rsidRPr="003C7F6C" w:rsidRDefault="0059522A" w:rsidP="0059522A">
      <w:pPr>
        <w:jc w:val="center"/>
        <w:rPr>
          <w:rFonts w:ascii="Verdana" w:hAnsi="Verdana" w:cs="Arial"/>
          <w:b/>
          <w:sz w:val="20"/>
          <w:szCs w:val="20"/>
          <w:lang w:val="bg-BG"/>
        </w:rPr>
      </w:pPr>
    </w:p>
    <w:p w:rsidR="0059522A" w:rsidRPr="003C7F6C" w:rsidRDefault="0059522A" w:rsidP="0059522A">
      <w:pPr>
        <w:spacing w:line="360" w:lineRule="auto"/>
        <w:jc w:val="center"/>
        <w:rPr>
          <w:rFonts w:ascii="Verdana" w:eastAsia="Calibri" w:hAnsi="Verdana"/>
          <w:b/>
          <w:sz w:val="20"/>
          <w:szCs w:val="20"/>
          <w:lang w:val="bg-BG"/>
        </w:rPr>
      </w:pPr>
      <w:r w:rsidRPr="003C7F6C">
        <w:rPr>
          <w:rFonts w:ascii="Verdana" w:eastAsia="Calibri" w:hAnsi="Verdana" w:cs="Arial"/>
          <w:b/>
          <w:bCs/>
          <w:sz w:val="20"/>
          <w:szCs w:val="20"/>
          <w:lang w:val="bg-BG" w:eastAsia="bg-BG"/>
        </w:rPr>
        <w:t>„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Осигуряване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на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извънгаранционно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пълно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сервизно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обслужване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и ремонт на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тежкотоварна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автомобилна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техника,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собственост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на община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Перник</w:t>
      </w:r>
      <w:proofErr w:type="spellEnd"/>
      <w:r w:rsidRPr="003C7F6C">
        <w:rPr>
          <w:rFonts w:ascii="Verdana" w:eastAsia="Calibri" w:hAnsi="Verdana" w:cs="Arial"/>
          <w:b/>
          <w:bCs/>
          <w:sz w:val="20"/>
          <w:szCs w:val="20"/>
          <w:lang w:val="bg-BG" w:eastAsia="bg-BG"/>
        </w:rPr>
        <w:t>“</w:t>
      </w:r>
    </w:p>
    <w:p w:rsidR="0059522A" w:rsidRPr="003C7F6C" w:rsidRDefault="0059522A" w:rsidP="0059522A">
      <w:pPr>
        <w:spacing w:line="360" w:lineRule="auto"/>
        <w:rPr>
          <w:rFonts w:ascii="Verdana" w:eastAsia="Calibri" w:hAnsi="Verdana"/>
          <w:sz w:val="20"/>
          <w:szCs w:val="20"/>
          <w:lang w:val="bg-BG"/>
        </w:rPr>
      </w:pPr>
    </w:p>
    <w:p w:rsidR="0059522A" w:rsidRPr="003C7F6C" w:rsidRDefault="0059522A" w:rsidP="0059522A">
      <w:pPr>
        <w:spacing w:line="360" w:lineRule="auto"/>
        <w:rPr>
          <w:rFonts w:ascii="Verdana" w:eastAsia="Calibri" w:hAnsi="Verdana"/>
          <w:b/>
          <w:sz w:val="20"/>
          <w:szCs w:val="20"/>
          <w:lang w:val="bg-BG"/>
        </w:rPr>
      </w:pPr>
      <w:r w:rsidRPr="003C7F6C">
        <w:rPr>
          <w:rFonts w:ascii="Verdana" w:eastAsia="Calibri" w:hAnsi="Verdana"/>
          <w:b/>
          <w:sz w:val="20"/>
          <w:szCs w:val="20"/>
          <w:lang w:val="bg-BG"/>
        </w:rPr>
        <w:t>I. Предмет на обществената поръчка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Предмет на настоящата поръчка е извършване на пълно сервизно обслужване и ремонти на автомобилна техника на Възложителя, които включват: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-</w:t>
      </w:r>
      <w:r w:rsidRPr="003C7F6C">
        <w:rPr>
          <w:rFonts w:ascii="Verdana" w:eastAsia="Calibri" w:hAnsi="Verdana"/>
          <w:sz w:val="20"/>
          <w:szCs w:val="20"/>
          <w:lang w:val="bg-BG"/>
        </w:rPr>
        <w:tab/>
        <w:t>сервизно обслужване в пълен обем и периодичност, съгласно предписанията на производителя на съответната марка автомобилна техника;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-</w:t>
      </w:r>
      <w:r w:rsidRPr="003C7F6C">
        <w:rPr>
          <w:rFonts w:ascii="Verdana" w:eastAsia="Calibri" w:hAnsi="Verdana"/>
          <w:sz w:val="20"/>
          <w:szCs w:val="20"/>
          <w:lang w:val="bg-BG"/>
        </w:rPr>
        <w:tab/>
        <w:t>ремонти (при необходимост);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-</w:t>
      </w:r>
      <w:r w:rsidRPr="003C7F6C">
        <w:rPr>
          <w:rFonts w:ascii="Verdana" w:eastAsia="Calibri" w:hAnsi="Verdana"/>
          <w:sz w:val="20"/>
          <w:szCs w:val="20"/>
          <w:lang w:val="bg-BG"/>
        </w:rPr>
        <w:tab/>
        <w:t>тенекеджийско-бояджийски дейности (при необходимост);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-</w:t>
      </w:r>
      <w:r w:rsidRPr="003C7F6C">
        <w:rPr>
          <w:rFonts w:ascii="Verdana" w:eastAsia="Calibri" w:hAnsi="Verdana"/>
          <w:sz w:val="20"/>
          <w:szCs w:val="20"/>
          <w:lang w:val="bg-BG"/>
        </w:rPr>
        <w:tab/>
        <w:t>репатриране на повреден автомобил до най-близкия сервиз на съответната област (при необходимост);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-</w:t>
      </w:r>
      <w:r w:rsidRPr="003C7F6C">
        <w:rPr>
          <w:rFonts w:ascii="Verdana" w:eastAsia="Calibri" w:hAnsi="Verdana"/>
          <w:sz w:val="20"/>
          <w:szCs w:val="20"/>
          <w:lang w:val="bg-BG"/>
        </w:rPr>
        <w:tab/>
        <w:t xml:space="preserve">проверка и извършване на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разрядо-заряден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 цикъл на акумулаторните батерии;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-</w:t>
      </w:r>
      <w:r w:rsidRPr="003C7F6C">
        <w:rPr>
          <w:rFonts w:ascii="Verdana" w:eastAsia="Calibri" w:hAnsi="Verdana"/>
          <w:sz w:val="20"/>
          <w:szCs w:val="20"/>
          <w:lang w:val="bg-BG"/>
        </w:rPr>
        <w:tab/>
        <w:t>ремонт и зареждане на климатични системи;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-</w:t>
      </w:r>
      <w:r w:rsidRPr="003C7F6C">
        <w:rPr>
          <w:rFonts w:ascii="Verdana" w:eastAsia="Calibri" w:hAnsi="Verdana"/>
          <w:sz w:val="20"/>
          <w:szCs w:val="20"/>
          <w:lang w:val="bg-BG"/>
        </w:rPr>
        <w:tab/>
        <w:t>ел. крушки;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-</w:t>
      </w:r>
      <w:r w:rsidRPr="003C7F6C">
        <w:rPr>
          <w:rFonts w:ascii="Verdana" w:eastAsia="Calibri" w:hAnsi="Verdana"/>
          <w:sz w:val="20"/>
          <w:szCs w:val="20"/>
          <w:lang w:val="bg-BG"/>
        </w:rPr>
        <w:tab/>
        <w:t>чистачки;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-</w:t>
      </w:r>
      <w:r w:rsidRPr="003C7F6C">
        <w:rPr>
          <w:rFonts w:ascii="Verdana" w:eastAsia="Calibri" w:hAnsi="Verdana"/>
          <w:sz w:val="20"/>
          <w:szCs w:val="20"/>
          <w:lang w:val="bg-BG"/>
        </w:rPr>
        <w:tab/>
        <w:t>течност за чистачки;</w:t>
      </w:r>
    </w:p>
    <w:p w:rsidR="0059522A" w:rsidRPr="00CA7827" w:rsidRDefault="00CA7827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en-US"/>
        </w:rPr>
      </w:pPr>
      <w:r>
        <w:rPr>
          <w:rFonts w:ascii="Verdana" w:eastAsia="Calibri" w:hAnsi="Verdana"/>
          <w:sz w:val="20"/>
          <w:szCs w:val="20"/>
          <w:lang w:val="bg-BG"/>
        </w:rPr>
        <w:t>-</w:t>
      </w:r>
      <w:r>
        <w:rPr>
          <w:rFonts w:ascii="Verdana" w:eastAsia="Calibri" w:hAnsi="Verdana"/>
          <w:sz w:val="20"/>
          <w:szCs w:val="20"/>
          <w:lang w:val="bg-BG"/>
        </w:rPr>
        <w:tab/>
        <w:t>комплексно почистване</w:t>
      </w:r>
      <w:r>
        <w:rPr>
          <w:rFonts w:ascii="Verdana" w:eastAsia="Calibri" w:hAnsi="Verdana"/>
          <w:sz w:val="20"/>
          <w:szCs w:val="20"/>
          <w:lang w:val="en-US"/>
        </w:rPr>
        <w:t>.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b/>
          <w:sz w:val="20"/>
          <w:szCs w:val="20"/>
          <w:lang w:val="bg-BG"/>
        </w:rPr>
      </w:pPr>
      <w:r w:rsidRPr="003C7F6C">
        <w:rPr>
          <w:rFonts w:ascii="Verdana" w:eastAsia="Calibri" w:hAnsi="Verdana"/>
          <w:b/>
          <w:sz w:val="20"/>
          <w:szCs w:val="20"/>
          <w:lang w:val="bg-BG"/>
        </w:rPr>
        <w:t>II. Място за изпълнение на обществената поръчка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 xml:space="preserve">Услугата на поръчката ще се изпълнява на територията на област </w:t>
      </w:r>
      <w:r>
        <w:rPr>
          <w:rFonts w:ascii="Verdana" w:eastAsia="Calibri" w:hAnsi="Verdana"/>
          <w:sz w:val="20"/>
          <w:szCs w:val="20"/>
          <w:lang w:val="bg-BG"/>
        </w:rPr>
        <w:t>Перник</w:t>
      </w:r>
      <w:r w:rsidRPr="003C7F6C">
        <w:rPr>
          <w:rFonts w:ascii="Verdana" w:eastAsia="Calibri" w:hAnsi="Verdana"/>
          <w:sz w:val="20"/>
          <w:szCs w:val="20"/>
          <w:lang w:val="bg-BG"/>
        </w:rPr>
        <w:t>.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Автомобилната техника, предмет на настоящата поръчка е съгласно Приложение №</w:t>
      </w:r>
      <w:r w:rsidR="000534EC">
        <w:rPr>
          <w:rFonts w:ascii="Verdana" w:eastAsia="Calibri" w:hAnsi="Verdana"/>
          <w:sz w:val="20"/>
          <w:szCs w:val="20"/>
          <w:lang w:val="bg-BG"/>
        </w:rPr>
        <w:t>6</w:t>
      </w:r>
      <w:r w:rsidRPr="003C7F6C">
        <w:rPr>
          <w:rFonts w:ascii="Verdana" w:eastAsia="Calibri" w:hAnsi="Verdana"/>
          <w:sz w:val="20"/>
          <w:szCs w:val="20"/>
          <w:lang w:val="bg-BG"/>
        </w:rPr>
        <w:t xml:space="preserve"> - ,,СПИСЪК на </w:t>
      </w:r>
      <w:r>
        <w:rPr>
          <w:rFonts w:ascii="Verdana" w:eastAsia="Calibri" w:hAnsi="Verdana"/>
          <w:sz w:val="20"/>
          <w:szCs w:val="20"/>
          <w:lang w:val="bg-BG"/>
        </w:rPr>
        <w:t>П</w:t>
      </w:r>
      <w:r w:rsidRPr="003C7F6C">
        <w:rPr>
          <w:rFonts w:ascii="Verdana" w:eastAsia="Calibri" w:hAnsi="Verdana"/>
          <w:sz w:val="20"/>
          <w:szCs w:val="20"/>
          <w:lang w:val="bg-BG"/>
        </w:rPr>
        <w:t xml:space="preserve">ПС собственост на </w:t>
      </w:r>
      <w:r>
        <w:rPr>
          <w:rFonts w:ascii="Verdana" w:eastAsia="Calibri" w:hAnsi="Verdana"/>
          <w:sz w:val="20"/>
          <w:szCs w:val="20"/>
          <w:lang w:val="bg-BG"/>
        </w:rPr>
        <w:t>община Перник</w:t>
      </w:r>
      <w:r w:rsidRPr="003C7F6C">
        <w:rPr>
          <w:rFonts w:ascii="Verdana" w:eastAsia="Calibri" w:hAnsi="Verdana"/>
          <w:sz w:val="20"/>
          <w:szCs w:val="20"/>
          <w:lang w:val="bg-BG"/>
        </w:rPr>
        <w:t xml:space="preserve"> и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находящи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 се в област </w:t>
      </w:r>
      <w:r>
        <w:rPr>
          <w:rFonts w:ascii="Verdana" w:eastAsia="Calibri" w:hAnsi="Verdana"/>
          <w:sz w:val="20"/>
          <w:szCs w:val="20"/>
          <w:lang w:val="bg-BG"/>
        </w:rPr>
        <w:t>Перник</w:t>
      </w:r>
      <w:r w:rsidRPr="003C7F6C">
        <w:rPr>
          <w:rFonts w:ascii="Verdana" w:eastAsia="Calibri" w:hAnsi="Verdana"/>
          <w:sz w:val="20"/>
          <w:szCs w:val="20"/>
          <w:lang w:val="bg-BG"/>
        </w:rPr>
        <w:t xml:space="preserve"> - за РЕМОНТ и ТЕХНИЧЕСКО ОБСПУЖВАНЕ".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Възложителят си запазва правото да променя списъка с автомобилната техника по Приложение №</w:t>
      </w:r>
      <w:r w:rsidR="000534EC">
        <w:rPr>
          <w:rFonts w:ascii="Verdana" w:eastAsia="Calibri" w:hAnsi="Verdana"/>
          <w:sz w:val="20"/>
          <w:szCs w:val="20"/>
          <w:lang w:val="bg-BG"/>
        </w:rPr>
        <w:t>6</w:t>
      </w:r>
      <w:r w:rsidRPr="003C7F6C">
        <w:rPr>
          <w:rFonts w:ascii="Verdana" w:eastAsia="Calibri" w:hAnsi="Verdana"/>
          <w:sz w:val="20"/>
          <w:szCs w:val="20"/>
          <w:lang w:val="bg-BG"/>
        </w:rPr>
        <w:t xml:space="preserve"> в срока на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дейстивие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 на договора - при придобиване на нови </w:t>
      </w:r>
      <w:r>
        <w:rPr>
          <w:rFonts w:ascii="Verdana" w:eastAsia="Calibri" w:hAnsi="Verdana"/>
          <w:sz w:val="20"/>
          <w:szCs w:val="20"/>
          <w:lang w:val="bg-BG"/>
        </w:rPr>
        <w:t>П</w:t>
      </w:r>
      <w:r w:rsidRPr="003C7F6C">
        <w:rPr>
          <w:rFonts w:ascii="Verdana" w:eastAsia="Calibri" w:hAnsi="Verdana"/>
          <w:sz w:val="20"/>
          <w:szCs w:val="20"/>
          <w:lang w:val="bg-BG"/>
        </w:rPr>
        <w:t>ПС, при бракуване на автомобилна техника и др.</w:t>
      </w:r>
      <w:r>
        <w:rPr>
          <w:rFonts w:ascii="Verdana" w:eastAsia="Calibri" w:hAnsi="Verdana"/>
          <w:sz w:val="20"/>
          <w:szCs w:val="20"/>
          <w:lang w:val="bg-BG"/>
        </w:rPr>
        <w:t xml:space="preserve"> 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b/>
          <w:sz w:val="20"/>
          <w:szCs w:val="20"/>
          <w:lang w:val="bg-BG"/>
        </w:rPr>
        <w:lastRenderedPageBreak/>
        <w:t>III.</w:t>
      </w:r>
      <w:r w:rsidRPr="003C7F6C">
        <w:rPr>
          <w:rFonts w:ascii="Verdana" w:eastAsia="Calibri" w:hAnsi="Verdana"/>
          <w:b/>
          <w:sz w:val="20"/>
          <w:szCs w:val="20"/>
          <w:lang w:val="bg-BG"/>
        </w:rPr>
        <w:tab/>
        <w:t>Срок на договора</w:t>
      </w:r>
      <w:r w:rsidRPr="003C7F6C">
        <w:rPr>
          <w:rFonts w:ascii="Verdana" w:eastAsia="Calibri" w:hAnsi="Verdana"/>
          <w:sz w:val="20"/>
          <w:szCs w:val="20"/>
          <w:lang w:val="bg-BG"/>
        </w:rPr>
        <w:t xml:space="preserve"> - </w:t>
      </w:r>
      <w:r>
        <w:rPr>
          <w:rFonts w:ascii="Verdana" w:eastAsia="Calibri" w:hAnsi="Verdana"/>
          <w:sz w:val="20"/>
          <w:szCs w:val="20"/>
          <w:lang w:val="bg-BG"/>
        </w:rPr>
        <w:t>1</w:t>
      </w:r>
      <w:r w:rsidRPr="003C7F6C">
        <w:rPr>
          <w:rFonts w:ascii="Verdana" w:eastAsia="Calibri" w:hAnsi="Verdana"/>
          <w:sz w:val="20"/>
          <w:szCs w:val="20"/>
          <w:lang w:val="bg-BG"/>
        </w:rPr>
        <w:t>2 (два</w:t>
      </w:r>
      <w:r>
        <w:rPr>
          <w:rFonts w:ascii="Verdana" w:eastAsia="Calibri" w:hAnsi="Verdana"/>
          <w:sz w:val="20"/>
          <w:szCs w:val="20"/>
          <w:lang w:val="bg-BG"/>
        </w:rPr>
        <w:t>на</w:t>
      </w:r>
      <w:r w:rsidRPr="003C7F6C">
        <w:rPr>
          <w:rFonts w:ascii="Verdana" w:eastAsia="Calibri" w:hAnsi="Verdana"/>
          <w:sz w:val="20"/>
          <w:szCs w:val="20"/>
          <w:lang w:val="bg-BG"/>
        </w:rPr>
        <w:t xml:space="preserve">десет) месеца от датата на сключване на договора или до достигане на пределната стойност по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дoroвopa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>.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b/>
          <w:sz w:val="20"/>
          <w:szCs w:val="20"/>
          <w:lang w:val="bg-BG"/>
        </w:rPr>
      </w:pPr>
      <w:r w:rsidRPr="003C7F6C">
        <w:rPr>
          <w:rFonts w:ascii="Verdana" w:eastAsia="Calibri" w:hAnsi="Verdana"/>
          <w:b/>
          <w:sz w:val="20"/>
          <w:szCs w:val="20"/>
          <w:lang w:val="bg-BG"/>
        </w:rPr>
        <w:t>IV.</w:t>
      </w:r>
      <w:r w:rsidRPr="003C7F6C">
        <w:rPr>
          <w:rFonts w:ascii="Verdana" w:eastAsia="Calibri" w:hAnsi="Verdana"/>
          <w:b/>
          <w:sz w:val="20"/>
          <w:szCs w:val="20"/>
          <w:lang w:val="bg-BG"/>
        </w:rPr>
        <w:tab/>
        <w:t>Спецификации и изисквания, към които трябва да отговаря участникът в настоящата обществена поръчка: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Изпълнението на предмета на поръчката се изразява в сервизно обслужване, което ще се извършва след писмена заявка на Възложителя и включва: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4.</w:t>
      </w:r>
      <w:r w:rsidR="00F72A59">
        <w:rPr>
          <w:rFonts w:ascii="Verdana" w:eastAsia="Calibri" w:hAnsi="Verdana"/>
          <w:sz w:val="20"/>
          <w:szCs w:val="20"/>
          <w:lang w:val="bg-BG"/>
        </w:rPr>
        <w:t>1</w:t>
      </w:r>
      <w:r w:rsidRPr="003C7F6C">
        <w:rPr>
          <w:rFonts w:ascii="Verdana" w:eastAsia="Calibri" w:hAnsi="Verdana"/>
          <w:sz w:val="20"/>
          <w:szCs w:val="20"/>
          <w:lang w:val="bg-BG"/>
        </w:rPr>
        <w:t xml:space="preserve">.Техническо обслужване в пълен обем и периодичност, съгласно предписанията на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производиrеля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 на съответната марка автомобилна техника, изразяващо се в смяна на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фиптри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 и масла и извършване на проверка и оглед на системите, възлите и агрегатите за правилното им функциониране, както и сезонна смяна на гуми или смяна по препоръка на сервиза: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 xml:space="preserve">А) смяна на маслен, въздушен и горивен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филтьр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 и масло, като типовете филтри и масло и честотата на смяната им трябва да отговарят на изискванията, заложени от производителя в сервизната книжка на автомобила. След смяната на филтрит</w:t>
      </w:r>
      <w:r>
        <w:rPr>
          <w:rFonts w:ascii="Verdana" w:eastAsia="Calibri" w:hAnsi="Verdana"/>
          <w:sz w:val="20"/>
          <w:szCs w:val="20"/>
          <w:lang w:val="bg-BG"/>
        </w:rPr>
        <w:t>е и масл</w:t>
      </w:r>
      <w:r w:rsidRPr="003C7F6C">
        <w:rPr>
          <w:rFonts w:ascii="Verdana" w:eastAsia="Calibri" w:hAnsi="Verdana"/>
          <w:sz w:val="20"/>
          <w:szCs w:val="20"/>
          <w:lang w:val="bg-BG"/>
        </w:rPr>
        <w:t>ото се извършва зануляване на сервизния брояч на автомобилите, които разполагат с такъв.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 xml:space="preserve">Б) Проверката и огледа на системите, възлите и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аrрегатите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 включва: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-</w:t>
      </w:r>
      <w:r w:rsidRPr="003C7F6C">
        <w:rPr>
          <w:rFonts w:ascii="Verdana" w:eastAsia="Calibri" w:hAnsi="Verdana"/>
          <w:sz w:val="20"/>
          <w:szCs w:val="20"/>
          <w:lang w:val="bg-BG"/>
        </w:rPr>
        <w:tab/>
        <w:t xml:space="preserve">проверка на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изпускатепната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 система - изпускателен колектор, гърнета, 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 xml:space="preserve">катализатор, гумени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държачи</w:t>
      </w:r>
      <w:proofErr w:type="spellEnd"/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-</w:t>
      </w:r>
      <w:r w:rsidRPr="003C7F6C">
        <w:rPr>
          <w:rFonts w:ascii="Verdana" w:eastAsia="Calibri" w:hAnsi="Verdana"/>
          <w:sz w:val="20"/>
          <w:szCs w:val="20"/>
          <w:lang w:val="bg-BG"/>
        </w:rPr>
        <w:tab/>
        <w:t xml:space="preserve">проверка на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сnирачната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 система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-</w:t>
      </w:r>
      <w:r w:rsidRPr="003C7F6C">
        <w:rPr>
          <w:rFonts w:ascii="Verdana" w:eastAsia="Calibri" w:hAnsi="Verdana"/>
          <w:sz w:val="20"/>
          <w:szCs w:val="20"/>
          <w:lang w:val="bg-BG"/>
        </w:rPr>
        <w:tab/>
        <w:t>проверка нивото на спирачната течност /температура на кипене/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-</w:t>
      </w:r>
      <w:r w:rsidRPr="003C7F6C">
        <w:rPr>
          <w:rFonts w:ascii="Verdana" w:eastAsia="Calibri" w:hAnsi="Verdana"/>
          <w:sz w:val="20"/>
          <w:szCs w:val="20"/>
          <w:lang w:val="bg-BG"/>
        </w:rPr>
        <w:tab/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nроверка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 нивото на хидравличната течност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-</w:t>
      </w:r>
      <w:r w:rsidRPr="003C7F6C">
        <w:rPr>
          <w:rFonts w:ascii="Verdana" w:eastAsia="Calibri" w:hAnsi="Verdana"/>
          <w:sz w:val="20"/>
          <w:szCs w:val="20"/>
          <w:lang w:val="bg-BG"/>
        </w:rPr>
        <w:tab/>
        <w:t>проверка нивото на охладителната течност /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темперарура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 на замръзване/ и доливане/смяна при необходимост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-</w:t>
      </w:r>
      <w:r w:rsidRPr="003C7F6C">
        <w:rPr>
          <w:rFonts w:ascii="Verdana" w:eastAsia="Calibri" w:hAnsi="Verdana"/>
          <w:sz w:val="20"/>
          <w:szCs w:val="20"/>
          <w:lang w:val="bg-BG"/>
        </w:rPr>
        <w:tab/>
        <w:t xml:space="preserve">проверка на маншоните на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полуоските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, кормилната рейка,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шарнирите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 за наранявания и скъсвания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-</w:t>
      </w:r>
      <w:r w:rsidRPr="003C7F6C">
        <w:rPr>
          <w:rFonts w:ascii="Verdana" w:eastAsia="Calibri" w:hAnsi="Verdana"/>
          <w:sz w:val="20"/>
          <w:szCs w:val="20"/>
          <w:lang w:val="bg-BG"/>
        </w:rPr>
        <w:tab/>
        <w:t>проверка състоянието на гумите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-</w:t>
      </w:r>
      <w:r w:rsidRPr="003C7F6C">
        <w:rPr>
          <w:rFonts w:ascii="Verdana" w:eastAsia="Calibri" w:hAnsi="Verdana"/>
          <w:sz w:val="20"/>
          <w:szCs w:val="20"/>
          <w:lang w:val="bg-BG"/>
        </w:rPr>
        <w:tab/>
        <w:t xml:space="preserve">проверка на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амортисьорите</w:t>
      </w:r>
      <w:proofErr w:type="spellEnd"/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-</w:t>
      </w:r>
      <w:r w:rsidRPr="003C7F6C">
        <w:rPr>
          <w:rFonts w:ascii="Verdana" w:eastAsia="Calibri" w:hAnsi="Verdana"/>
          <w:sz w:val="20"/>
          <w:szCs w:val="20"/>
          <w:lang w:val="bg-BG"/>
        </w:rPr>
        <w:tab/>
        <w:t>проверка на светлините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-</w:t>
      </w:r>
      <w:r w:rsidRPr="003C7F6C">
        <w:rPr>
          <w:rFonts w:ascii="Verdana" w:eastAsia="Calibri" w:hAnsi="Verdana"/>
          <w:sz w:val="20"/>
          <w:szCs w:val="20"/>
          <w:lang w:val="bg-BG"/>
        </w:rPr>
        <w:tab/>
        <w:t>проверка състоянието на акумулатора и смяна при необходимост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-</w:t>
      </w:r>
      <w:r w:rsidRPr="003C7F6C">
        <w:rPr>
          <w:rFonts w:ascii="Verdana" w:eastAsia="Calibri" w:hAnsi="Verdana"/>
          <w:sz w:val="20"/>
          <w:szCs w:val="20"/>
          <w:lang w:val="bg-BG"/>
        </w:rPr>
        <w:tab/>
        <w:t>проверка на чистачките /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стъклоумивателната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 система/ - при необходимост зареждане с течност и/или смяна на пера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-</w:t>
      </w:r>
      <w:r w:rsidRPr="003C7F6C">
        <w:rPr>
          <w:rFonts w:ascii="Verdana" w:eastAsia="Calibri" w:hAnsi="Verdana"/>
          <w:sz w:val="20"/>
          <w:szCs w:val="20"/>
          <w:lang w:val="bg-BG"/>
        </w:rPr>
        <w:tab/>
        <w:t xml:space="preserve">проверка на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климатик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 и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климатроник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 - при необходимост зареждане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-</w:t>
      </w:r>
      <w:r w:rsidRPr="003C7F6C">
        <w:rPr>
          <w:rFonts w:ascii="Verdana" w:eastAsia="Calibri" w:hAnsi="Verdana"/>
          <w:sz w:val="20"/>
          <w:szCs w:val="20"/>
          <w:lang w:val="bg-BG"/>
        </w:rPr>
        <w:tab/>
        <w:t>оглед на ходова част</w:t>
      </w:r>
    </w:p>
    <w:p w:rsidR="0059522A" w:rsidRPr="003C7F6C" w:rsidRDefault="00F72A59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>4.2</w:t>
      </w:r>
      <w:r w:rsidR="0059522A" w:rsidRPr="003C7F6C">
        <w:rPr>
          <w:rFonts w:ascii="Verdana" w:eastAsia="Calibri" w:hAnsi="Verdana"/>
          <w:sz w:val="20"/>
          <w:szCs w:val="20"/>
          <w:lang w:val="bg-BG"/>
        </w:rPr>
        <w:t xml:space="preserve"> Текущ ремонт: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 xml:space="preserve">А) Текущият ремонт обхваща всички дейности по привеждането на системите, възлите и агрегатите в изправно състояние. Всички операции, свързани с ремонта, трябва да се </w:t>
      </w:r>
      <w:r w:rsidRPr="003C7F6C">
        <w:rPr>
          <w:rFonts w:ascii="Verdana" w:eastAsia="Calibri" w:hAnsi="Verdana"/>
          <w:sz w:val="20"/>
          <w:szCs w:val="20"/>
          <w:lang w:val="bg-BG"/>
        </w:rPr>
        <w:lastRenderedPageBreak/>
        <w:t>извършват в съответствие с препоръките на завода производител на съответния автомобил.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 xml:space="preserve">Б) Изпълнителят трябва да има възможност да извършва ремонти на двигател, ходова част, източници и потребители на електрическа енергия, агрегати и възли,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климатици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 и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климатроници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, регулиране геометрията на окачване на преден и заден мост, сезонна и аварийна смяна на автомобилни гуми и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друrи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 видове ремонтни дейности.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Да осигури материална база, осигуряваща качество, сигурност и едновременно приемане на няколко автомобила, с различни проблеми, както и охрана на автомобилите, изчакващи доставка на части в сервиза за извършване на ремонт.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 xml:space="preserve">Да предоставя услугата външно измиване и вътрешно почистване на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комкурентни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 цени. 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 xml:space="preserve">Да разполага с необходимата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диагностицна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 апаратура, софтуер и специализирани инструменти и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приспасобления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 за автомобилната техника.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Да отстранява повредите незабавно или във възможно най-съкратени срокове - до 20 (двадесет) календарни дни след приемане, с оглед осигуряване на необходимите за ремонта резервни части.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 xml:space="preserve">Да влага оригинални, неупотребявани, нерециклирани висококачествени материали и консумативи, а така също и алтернативни резервни части, като ги фактурира по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доставни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 цени с определен %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отстъnка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 и представя съответна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докумемти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 за произход и качество.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 xml:space="preserve">Под термина „алтернативни" да се разбират такива,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разпични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 от тези за първоначално вграждаме на съответната марка и модел автомобил, при използването на които се запазват минималните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експлотацианни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 характеристики на автомобилите.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Да гарантира качеството на извършените от него дейности по техническото обслужване и ремонта на автомобилната техника за срок не по-малък от гаранционния срок на вложените резервни части и материални средства.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Да поддържа наличност от части и консумативи от първа необходимост.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Да извършва за своя сметка отстраняването на повредите, възникнали в гаранционния срок по предходната точка и дължащи се на лошо качество на извършения ремонт или на вложените резервни части, както и транспортирането на автомобила до сервиза, ако е необходимо.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Да осигури пътна помощ на територията на страната.</w:t>
      </w:r>
    </w:p>
    <w:p w:rsidR="0059522A" w:rsidRDefault="0059522A" w:rsidP="0059522A">
      <w:pPr>
        <w:spacing w:line="360" w:lineRule="auto"/>
        <w:jc w:val="both"/>
      </w:pPr>
      <w:r w:rsidRPr="003C7F6C">
        <w:rPr>
          <w:rFonts w:ascii="Verdana" w:eastAsia="Calibri" w:hAnsi="Verdana"/>
          <w:sz w:val="20"/>
          <w:szCs w:val="20"/>
          <w:lang w:val="bg-BG"/>
        </w:rPr>
        <w:t>Да води регистър с информация за извършените дейности и вложените материали на автомобилната техника, предмет на поръчката. Всички дейности по автомобилите да бъдат отразявани и в Сервизните книжки на автомобилите (при необходимост ще издават такива).</w:t>
      </w:r>
      <w:r w:rsidRPr="0011367B">
        <w:t xml:space="preserve"> </w:t>
      </w:r>
    </w:p>
    <w:p w:rsidR="0059522A" w:rsidRPr="00503BE4" w:rsidRDefault="00F72A59" w:rsidP="0059522A">
      <w:pPr>
        <w:spacing w:line="360" w:lineRule="auto"/>
        <w:jc w:val="both"/>
        <w:rPr>
          <w:rFonts w:ascii="Verdana" w:eastAsia="Calibri" w:hAnsi="Verdana"/>
          <w:b/>
          <w:sz w:val="20"/>
          <w:szCs w:val="20"/>
          <w:lang w:val="bg-BG"/>
        </w:rPr>
      </w:pPr>
      <w:r>
        <w:rPr>
          <w:rFonts w:ascii="Verdana" w:eastAsia="Calibri" w:hAnsi="Verdana"/>
          <w:b/>
          <w:sz w:val="20"/>
          <w:szCs w:val="20"/>
          <w:lang w:val="bg-BG"/>
        </w:rPr>
        <w:t>4.3</w:t>
      </w:r>
      <w:r w:rsidR="0059522A" w:rsidRPr="00503BE4">
        <w:rPr>
          <w:rFonts w:ascii="Verdana" w:eastAsia="Calibri" w:hAnsi="Verdana"/>
          <w:b/>
          <w:sz w:val="20"/>
          <w:szCs w:val="20"/>
          <w:lang w:val="bg-BG"/>
        </w:rPr>
        <w:t xml:space="preserve"> Ред за възлагане на дейности по изпълнение на договора </w:t>
      </w:r>
    </w:p>
    <w:p w:rsidR="0059522A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11367B">
        <w:rPr>
          <w:rFonts w:ascii="Verdana" w:eastAsia="Calibri" w:hAnsi="Verdana"/>
          <w:sz w:val="20"/>
          <w:szCs w:val="20"/>
          <w:lang w:val="bg-BG"/>
        </w:rPr>
        <w:t xml:space="preserve">1. Писмена заявка от посочено от Възложителя лице (координатор/отговорно лице). </w:t>
      </w:r>
    </w:p>
    <w:p w:rsidR="0059522A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11367B">
        <w:rPr>
          <w:rFonts w:ascii="Verdana" w:eastAsia="Calibri" w:hAnsi="Verdana"/>
          <w:sz w:val="20"/>
          <w:szCs w:val="20"/>
          <w:lang w:val="bg-BG"/>
        </w:rPr>
        <w:lastRenderedPageBreak/>
        <w:t xml:space="preserve">2. Преглед или диагностика (при необходимост). </w:t>
      </w:r>
    </w:p>
    <w:p w:rsidR="0059522A" w:rsidRDefault="0059522A" w:rsidP="0059522A">
      <w:pPr>
        <w:spacing w:line="360" w:lineRule="auto"/>
        <w:jc w:val="both"/>
      </w:pPr>
      <w:r w:rsidRPr="0011367B">
        <w:rPr>
          <w:rFonts w:ascii="Verdana" w:eastAsia="Calibri" w:hAnsi="Verdana"/>
          <w:sz w:val="20"/>
          <w:szCs w:val="20"/>
          <w:lang w:val="bg-BG"/>
        </w:rPr>
        <w:t xml:space="preserve">3. След извършване на прегледа или </w:t>
      </w:r>
      <w:proofErr w:type="spellStart"/>
      <w:r w:rsidRPr="0011367B">
        <w:rPr>
          <w:rFonts w:ascii="Verdana" w:eastAsia="Calibri" w:hAnsi="Verdana"/>
          <w:sz w:val="20"/>
          <w:szCs w:val="20"/>
          <w:lang w:val="bg-BG"/>
        </w:rPr>
        <w:t>диагно</w:t>
      </w:r>
      <w:r>
        <w:rPr>
          <w:rFonts w:ascii="Verdana" w:eastAsia="Calibri" w:hAnsi="Verdana"/>
          <w:sz w:val="20"/>
          <w:szCs w:val="20"/>
          <w:lang w:val="bg-BG"/>
        </w:rPr>
        <w:t>стиката</w:t>
      </w:r>
      <w:proofErr w:type="spellEnd"/>
      <w:r>
        <w:rPr>
          <w:rFonts w:ascii="Verdana" w:eastAsia="Calibri" w:hAnsi="Verdana"/>
          <w:sz w:val="20"/>
          <w:szCs w:val="20"/>
          <w:lang w:val="bg-BG"/>
        </w:rPr>
        <w:t xml:space="preserve"> Изпълнителят представя н</w:t>
      </w:r>
      <w:r w:rsidRPr="0011367B">
        <w:rPr>
          <w:rFonts w:ascii="Verdana" w:eastAsia="Calibri" w:hAnsi="Verdana"/>
          <w:sz w:val="20"/>
          <w:szCs w:val="20"/>
          <w:lang w:val="bg-BG"/>
        </w:rPr>
        <w:t xml:space="preserve">а Възложителя </w:t>
      </w:r>
      <w:proofErr w:type="spellStart"/>
      <w:r w:rsidRPr="0011367B">
        <w:rPr>
          <w:rFonts w:ascii="Verdana" w:eastAsia="Calibri" w:hAnsi="Verdana"/>
          <w:sz w:val="20"/>
          <w:szCs w:val="20"/>
          <w:lang w:val="bg-BG"/>
        </w:rPr>
        <w:t>проформа</w:t>
      </w:r>
      <w:proofErr w:type="spellEnd"/>
      <w:r w:rsidRPr="0011367B">
        <w:rPr>
          <w:rFonts w:ascii="Verdana" w:eastAsia="Calibri" w:hAnsi="Verdana"/>
          <w:sz w:val="20"/>
          <w:szCs w:val="20"/>
          <w:lang w:val="bg-BG"/>
        </w:rPr>
        <w:t xml:space="preserve"> фактура за стойността на евентуалните ремонти и вложените резервни части и консумативи от които да е видно състоянието на автомобила към момента на предоставянето му в сервиза, както и необходимите операции, които </w:t>
      </w:r>
      <w:proofErr w:type="spellStart"/>
      <w:r w:rsidRPr="0011367B">
        <w:rPr>
          <w:rFonts w:ascii="Verdana" w:eastAsia="Calibri" w:hAnsi="Verdana"/>
          <w:sz w:val="20"/>
          <w:szCs w:val="20"/>
          <w:lang w:val="bg-BG"/>
        </w:rPr>
        <w:t>тряБва</w:t>
      </w:r>
      <w:proofErr w:type="spellEnd"/>
      <w:r w:rsidRPr="0011367B">
        <w:rPr>
          <w:rFonts w:ascii="Verdana" w:eastAsia="Calibri" w:hAnsi="Verdana"/>
          <w:sz w:val="20"/>
          <w:szCs w:val="20"/>
          <w:lang w:val="bg-BG"/>
        </w:rPr>
        <w:t xml:space="preserve"> да Бъдат извършени и резервните части/материали/консумативи, които трябва да бъдат вложени за привеждането му в годен за експлоатация вид.</w:t>
      </w:r>
    </w:p>
    <w:p w:rsidR="0059522A" w:rsidRPr="00EC3333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>4.</w:t>
      </w:r>
      <w:r w:rsidRPr="00EC3333">
        <w:rPr>
          <w:rFonts w:ascii="Verdana" w:eastAsia="Calibri" w:hAnsi="Verdana"/>
          <w:sz w:val="20"/>
          <w:szCs w:val="20"/>
          <w:lang w:val="bg-BG"/>
        </w:rPr>
        <w:t xml:space="preserve"> С</w:t>
      </w:r>
      <w:r>
        <w:rPr>
          <w:rFonts w:ascii="Verdana" w:eastAsia="Calibri" w:hAnsi="Verdana"/>
          <w:sz w:val="20"/>
          <w:szCs w:val="20"/>
          <w:lang w:val="bg-BG"/>
        </w:rPr>
        <w:t>амо след като Изпълнителят получи потвърждение по електронната поща по по</w:t>
      </w:r>
      <w:r w:rsidRPr="00EC3333">
        <w:rPr>
          <w:rFonts w:ascii="Verdana" w:eastAsia="Calibri" w:hAnsi="Verdana"/>
          <w:sz w:val="20"/>
          <w:szCs w:val="20"/>
          <w:lang w:val="bg-BG"/>
        </w:rPr>
        <w:t>дадената заявк</w:t>
      </w:r>
      <w:r>
        <w:rPr>
          <w:rFonts w:ascii="Verdana" w:eastAsia="Calibri" w:hAnsi="Verdana"/>
          <w:sz w:val="20"/>
          <w:szCs w:val="20"/>
          <w:lang w:val="bg-BG"/>
        </w:rPr>
        <w:t>а от</w:t>
      </w:r>
      <w:r w:rsidRPr="00EC3333">
        <w:rPr>
          <w:rFonts w:ascii="Verdana" w:eastAsia="Calibri" w:hAnsi="Verdana"/>
          <w:sz w:val="20"/>
          <w:szCs w:val="20"/>
          <w:lang w:val="bg-BG"/>
        </w:rPr>
        <w:t xml:space="preserve"> </w:t>
      </w:r>
      <w:r w:rsidRPr="00EC3333">
        <w:rPr>
          <w:rFonts w:ascii="Verdana" w:eastAsia="Calibri" w:hAnsi="Verdana" w:cs="Verdana"/>
          <w:sz w:val="20"/>
          <w:szCs w:val="20"/>
          <w:lang w:val="bg-BG"/>
        </w:rPr>
        <w:t>директора</w:t>
      </w:r>
      <w:r w:rsidRPr="00EC3333">
        <w:rPr>
          <w:rFonts w:ascii="Verdana" w:eastAsia="Calibri" w:hAnsi="Verdana"/>
          <w:sz w:val="20"/>
          <w:szCs w:val="20"/>
          <w:lang w:val="bg-BG"/>
        </w:rPr>
        <w:t xml:space="preserve"> </w:t>
      </w:r>
      <w:r w:rsidRPr="00EC3333">
        <w:rPr>
          <w:rFonts w:ascii="Verdana" w:eastAsia="Calibri" w:hAnsi="Verdana" w:cs="Verdana"/>
          <w:sz w:val="20"/>
          <w:szCs w:val="20"/>
          <w:lang w:val="bg-BG"/>
        </w:rPr>
        <w:t>на</w:t>
      </w:r>
      <w:r w:rsidRPr="00EC3333">
        <w:rPr>
          <w:rFonts w:ascii="Verdana" w:eastAsia="Calibri" w:hAnsi="Verdana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Verdana"/>
          <w:sz w:val="20"/>
          <w:szCs w:val="20"/>
          <w:lang w:val="bg-BG"/>
        </w:rPr>
        <w:t>ресорн</w:t>
      </w:r>
      <w:r w:rsidRPr="00EC3333">
        <w:rPr>
          <w:rFonts w:ascii="Verdana" w:eastAsia="Calibri" w:hAnsi="Verdana" w:cs="Verdana"/>
          <w:sz w:val="20"/>
          <w:szCs w:val="20"/>
          <w:lang w:val="bg-BG"/>
        </w:rPr>
        <w:t>ото</w:t>
      </w:r>
      <w:r w:rsidRPr="00EC3333">
        <w:rPr>
          <w:rFonts w:ascii="Verdana" w:eastAsia="Calibri" w:hAnsi="Verdana"/>
          <w:sz w:val="20"/>
          <w:szCs w:val="20"/>
          <w:lang w:val="bg-BG"/>
        </w:rPr>
        <w:t xml:space="preserve"> </w:t>
      </w:r>
      <w:r w:rsidRPr="00EC3333">
        <w:rPr>
          <w:rFonts w:ascii="Verdana" w:eastAsia="Calibri" w:hAnsi="Verdana" w:cs="Verdana"/>
          <w:sz w:val="20"/>
          <w:szCs w:val="20"/>
          <w:lang w:val="bg-BG"/>
        </w:rPr>
        <w:t>РДСП</w:t>
      </w:r>
      <w:r w:rsidRPr="00EC3333">
        <w:rPr>
          <w:rFonts w:ascii="Verdana" w:eastAsia="Calibri" w:hAnsi="Verdana"/>
          <w:sz w:val="20"/>
          <w:szCs w:val="20"/>
          <w:lang w:val="bg-BG"/>
        </w:rPr>
        <w:t xml:space="preserve">, </w:t>
      </w:r>
      <w:r>
        <w:rPr>
          <w:rFonts w:ascii="Verdana" w:eastAsia="Calibri" w:hAnsi="Verdana" w:cs="Verdana"/>
          <w:sz w:val="20"/>
          <w:szCs w:val="20"/>
          <w:lang w:val="bg-BG"/>
        </w:rPr>
        <w:t>автомобил</w:t>
      </w:r>
      <w:r w:rsidRPr="00EC3333">
        <w:rPr>
          <w:rFonts w:ascii="Verdana" w:eastAsia="Calibri" w:hAnsi="Verdana" w:cs="Verdana"/>
          <w:sz w:val="20"/>
          <w:szCs w:val="20"/>
          <w:lang w:val="bg-BG"/>
        </w:rPr>
        <w:t>ът</w:t>
      </w:r>
      <w:r w:rsidRPr="00EC3333">
        <w:rPr>
          <w:rFonts w:ascii="Verdana" w:eastAsia="Calibri" w:hAnsi="Verdana"/>
          <w:sz w:val="20"/>
          <w:szCs w:val="20"/>
          <w:lang w:val="bg-BG"/>
        </w:rPr>
        <w:t xml:space="preserve"> </w:t>
      </w:r>
      <w:r w:rsidRPr="00EC3333">
        <w:rPr>
          <w:rFonts w:ascii="Verdana" w:eastAsia="Calibri" w:hAnsi="Verdana" w:cs="Verdana"/>
          <w:sz w:val="20"/>
          <w:szCs w:val="20"/>
          <w:lang w:val="bg-BG"/>
        </w:rPr>
        <w:t>на</w:t>
      </w:r>
      <w:r w:rsidRPr="00EC3333">
        <w:rPr>
          <w:rFonts w:ascii="Verdana" w:eastAsia="Calibri" w:hAnsi="Verdana"/>
          <w:sz w:val="20"/>
          <w:szCs w:val="20"/>
          <w:lang w:val="bg-BG"/>
        </w:rPr>
        <w:t xml:space="preserve"> </w:t>
      </w:r>
      <w:r w:rsidRPr="00EC3333">
        <w:rPr>
          <w:rFonts w:ascii="Verdana" w:eastAsia="Calibri" w:hAnsi="Verdana" w:cs="Verdana"/>
          <w:sz w:val="20"/>
          <w:szCs w:val="20"/>
          <w:lang w:val="bg-BG"/>
        </w:rPr>
        <w:t>съответната</w:t>
      </w:r>
      <w:r w:rsidRPr="00EC3333">
        <w:rPr>
          <w:rFonts w:ascii="Verdana" w:eastAsia="Calibri" w:hAnsi="Verdana"/>
          <w:sz w:val="20"/>
          <w:szCs w:val="20"/>
          <w:lang w:val="bg-BG"/>
        </w:rPr>
        <w:t xml:space="preserve"> </w:t>
      </w:r>
      <w:r w:rsidRPr="00EC3333">
        <w:rPr>
          <w:rFonts w:ascii="Verdana" w:eastAsia="Calibri" w:hAnsi="Verdana" w:cs="Verdana"/>
          <w:sz w:val="20"/>
          <w:szCs w:val="20"/>
          <w:lang w:val="bg-BG"/>
        </w:rPr>
        <w:t>дирекцията</w:t>
      </w:r>
      <w:r w:rsidRPr="00EC3333">
        <w:rPr>
          <w:rFonts w:ascii="Verdana" w:eastAsia="Calibri" w:hAnsi="Verdana"/>
          <w:sz w:val="20"/>
          <w:szCs w:val="20"/>
          <w:lang w:val="bg-BG"/>
        </w:rPr>
        <w:t xml:space="preserve"> </w:t>
      </w:r>
      <w:r w:rsidRPr="00EC3333">
        <w:rPr>
          <w:rFonts w:ascii="Verdana" w:eastAsia="Calibri" w:hAnsi="Verdana" w:cs="Verdana"/>
          <w:sz w:val="20"/>
          <w:szCs w:val="20"/>
          <w:lang w:val="bg-BG"/>
        </w:rPr>
        <w:t>п</w:t>
      </w:r>
      <w:r>
        <w:rPr>
          <w:rFonts w:ascii="Verdana" w:eastAsia="Calibri" w:hAnsi="Verdana"/>
          <w:sz w:val="20"/>
          <w:szCs w:val="20"/>
          <w:lang w:val="bg-BG"/>
        </w:rPr>
        <w:t>о</w:t>
      </w:r>
      <w:r w:rsidRPr="00EC3333">
        <w:rPr>
          <w:rFonts w:ascii="Verdana" w:eastAsia="Calibri" w:hAnsi="Verdana" w:cs="Verdana"/>
          <w:sz w:val="20"/>
          <w:szCs w:val="20"/>
          <w:lang w:val="bg-BG"/>
        </w:rPr>
        <w:t>стъпва</w:t>
      </w:r>
      <w:r w:rsidRPr="00EC3333">
        <w:rPr>
          <w:rFonts w:ascii="Verdana" w:eastAsia="Calibri" w:hAnsi="Verdana"/>
          <w:sz w:val="20"/>
          <w:szCs w:val="20"/>
          <w:lang w:val="bg-BG"/>
        </w:rPr>
        <w:t xml:space="preserve"> </w:t>
      </w:r>
      <w:r w:rsidRPr="00EC3333">
        <w:rPr>
          <w:rFonts w:ascii="Verdana" w:eastAsia="Calibri" w:hAnsi="Verdana" w:cs="Verdana"/>
          <w:sz w:val="20"/>
          <w:szCs w:val="20"/>
          <w:lang w:val="bg-BG"/>
        </w:rPr>
        <w:t>за</w:t>
      </w:r>
      <w:r w:rsidRPr="00EC3333">
        <w:rPr>
          <w:rFonts w:ascii="Verdana" w:eastAsia="Calibri" w:hAnsi="Verdana"/>
          <w:sz w:val="20"/>
          <w:szCs w:val="20"/>
          <w:lang w:val="bg-BG"/>
        </w:rPr>
        <w:t xml:space="preserve"> </w:t>
      </w:r>
      <w:r w:rsidRPr="00EC3333">
        <w:rPr>
          <w:rFonts w:ascii="Verdana" w:eastAsia="Calibri" w:hAnsi="Verdana" w:cs="Verdana"/>
          <w:sz w:val="20"/>
          <w:szCs w:val="20"/>
          <w:lang w:val="bg-BG"/>
        </w:rPr>
        <w:t>ремонт</w:t>
      </w:r>
      <w:r w:rsidRPr="00EC3333">
        <w:rPr>
          <w:rFonts w:ascii="Verdana" w:eastAsia="Calibri" w:hAnsi="Verdana"/>
          <w:sz w:val="20"/>
          <w:szCs w:val="20"/>
          <w:lang w:val="bg-BG"/>
        </w:rPr>
        <w:t xml:space="preserve"> </w:t>
      </w:r>
      <w:r w:rsidRPr="00EC3333">
        <w:rPr>
          <w:rFonts w:ascii="Verdana" w:eastAsia="Calibri" w:hAnsi="Verdana" w:cs="Verdana"/>
          <w:sz w:val="20"/>
          <w:szCs w:val="20"/>
          <w:lang w:val="bg-BG"/>
        </w:rPr>
        <w:t>или</w:t>
      </w:r>
      <w:r w:rsidRPr="00EC3333">
        <w:rPr>
          <w:rFonts w:ascii="Verdana" w:eastAsia="Calibri" w:hAnsi="Verdana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Verdana"/>
          <w:sz w:val="20"/>
          <w:szCs w:val="20"/>
          <w:lang w:val="bg-BG"/>
        </w:rPr>
        <w:t>о</w:t>
      </w:r>
      <w:r w:rsidRPr="00EC3333">
        <w:rPr>
          <w:rFonts w:ascii="Verdana" w:eastAsia="Calibri" w:hAnsi="Verdana" w:cs="Verdana"/>
          <w:sz w:val="20"/>
          <w:szCs w:val="20"/>
          <w:lang w:val="bg-BG"/>
        </w:rPr>
        <w:t>бслужване</w:t>
      </w:r>
      <w:r w:rsidRPr="00EC3333">
        <w:rPr>
          <w:rFonts w:ascii="Verdana" w:eastAsia="Calibri" w:hAnsi="Verdana"/>
          <w:sz w:val="20"/>
          <w:szCs w:val="20"/>
          <w:lang w:val="bg-BG"/>
        </w:rPr>
        <w:t xml:space="preserve"> </w:t>
      </w:r>
      <w:r w:rsidRPr="00EC3333">
        <w:rPr>
          <w:rFonts w:ascii="Verdana" w:eastAsia="Calibri" w:hAnsi="Verdana" w:cs="Verdana"/>
          <w:sz w:val="20"/>
          <w:szCs w:val="20"/>
          <w:lang w:val="bg-BG"/>
        </w:rPr>
        <w:t>в</w:t>
      </w:r>
      <w:r w:rsidRPr="00EC3333">
        <w:rPr>
          <w:rFonts w:ascii="Verdana" w:eastAsia="Calibri" w:hAnsi="Verdana"/>
          <w:sz w:val="20"/>
          <w:szCs w:val="20"/>
          <w:lang w:val="bg-BG"/>
        </w:rPr>
        <w:t xml:space="preserve"> </w:t>
      </w:r>
      <w:r w:rsidRPr="00EC3333">
        <w:rPr>
          <w:rFonts w:ascii="Verdana" w:eastAsia="Calibri" w:hAnsi="Verdana" w:cs="Verdana"/>
          <w:sz w:val="20"/>
          <w:szCs w:val="20"/>
          <w:lang w:val="bg-BG"/>
        </w:rPr>
        <w:t>сер</w:t>
      </w:r>
      <w:r>
        <w:rPr>
          <w:rFonts w:ascii="Verdana" w:eastAsia="Calibri" w:hAnsi="Verdana"/>
          <w:sz w:val="20"/>
          <w:szCs w:val="20"/>
          <w:lang w:val="bg-BG"/>
        </w:rPr>
        <w:t>визна база на Изпълн</w:t>
      </w:r>
      <w:r w:rsidRPr="00EC3333">
        <w:rPr>
          <w:rFonts w:ascii="Verdana" w:eastAsia="Calibri" w:hAnsi="Verdana"/>
          <w:sz w:val="20"/>
          <w:szCs w:val="20"/>
          <w:lang w:val="bg-BG"/>
        </w:rPr>
        <w:t>ителя.</w:t>
      </w:r>
    </w:p>
    <w:p w:rsidR="0059522A" w:rsidRPr="00EC3333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>•</w:t>
      </w:r>
      <w:r>
        <w:rPr>
          <w:rFonts w:ascii="Verdana" w:eastAsia="Calibri" w:hAnsi="Verdana"/>
          <w:sz w:val="20"/>
          <w:szCs w:val="20"/>
          <w:lang w:val="bg-BG"/>
        </w:rPr>
        <w:tab/>
        <w:t>Участникът да предлага фо</w:t>
      </w:r>
      <w:r w:rsidRPr="00EC3333">
        <w:rPr>
          <w:rFonts w:ascii="Verdana" w:eastAsia="Calibri" w:hAnsi="Verdana"/>
          <w:sz w:val="20"/>
          <w:szCs w:val="20"/>
          <w:lang w:val="bg-BG"/>
        </w:rPr>
        <w:t>рмиране на цената на из</w:t>
      </w:r>
      <w:r>
        <w:rPr>
          <w:rFonts w:ascii="Verdana" w:eastAsia="Calibri" w:hAnsi="Verdana"/>
          <w:sz w:val="20"/>
          <w:szCs w:val="20"/>
          <w:lang w:val="bg-BG"/>
        </w:rPr>
        <w:t>вършената от него дейност по тех</w:t>
      </w:r>
      <w:r w:rsidRPr="00EC3333">
        <w:rPr>
          <w:rFonts w:ascii="Verdana" w:eastAsia="Calibri" w:hAnsi="Verdana"/>
          <w:sz w:val="20"/>
          <w:szCs w:val="20"/>
          <w:lang w:val="bg-BG"/>
        </w:rPr>
        <w:t>ническото о</w:t>
      </w:r>
      <w:r>
        <w:rPr>
          <w:rFonts w:ascii="Verdana" w:eastAsia="Calibri" w:hAnsi="Verdana"/>
          <w:sz w:val="20"/>
          <w:szCs w:val="20"/>
          <w:lang w:val="bg-BG"/>
        </w:rPr>
        <w:t>бслужване и ремонта на автомобил</w:t>
      </w:r>
      <w:r w:rsidRPr="00EC3333">
        <w:rPr>
          <w:rFonts w:ascii="Verdana" w:eastAsia="Calibri" w:hAnsi="Verdana"/>
          <w:sz w:val="20"/>
          <w:szCs w:val="20"/>
          <w:lang w:val="bg-BG"/>
        </w:rPr>
        <w:t>ната техника, как</w:t>
      </w:r>
      <w:r>
        <w:rPr>
          <w:rFonts w:ascii="Verdana" w:eastAsia="Calibri" w:hAnsi="Verdana"/>
          <w:sz w:val="20"/>
          <w:szCs w:val="20"/>
          <w:lang w:val="bg-BG"/>
        </w:rPr>
        <w:t xml:space="preserve">то </w:t>
      </w:r>
      <w:r w:rsidRPr="00EC3333">
        <w:rPr>
          <w:rFonts w:ascii="Verdana" w:eastAsia="Calibri" w:hAnsi="Verdana" w:cs="Verdana"/>
          <w:sz w:val="20"/>
          <w:szCs w:val="20"/>
          <w:lang w:val="bg-BG"/>
        </w:rPr>
        <w:t>следва</w:t>
      </w:r>
      <w:r w:rsidRPr="00EC3333">
        <w:rPr>
          <w:rFonts w:ascii="Verdana" w:eastAsia="Calibri" w:hAnsi="Verdana"/>
          <w:sz w:val="20"/>
          <w:szCs w:val="20"/>
          <w:lang w:val="bg-BG"/>
        </w:rPr>
        <w:t>:</w:t>
      </w:r>
    </w:p>
    <w:p w:rsidR="0059522A" w:rsidRPr="00EC3333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EC3333">
        <w:rPr>
          <w:rFonts w:ascii="Verdana" w:eastAsia="Calibri" w:hAnsi="Verdana"/>
          <w:sz w:val="20"/>
          <w:szCs w:val="20"/>
          <w:lang w:val="bg-BG"/>
        </w:rPr>
        <w:t>-</w:t>
      </w:r>
      <w:r w:rsidRPr="00EC3333">
        <w:rPr>
          <w:rFonts w:ascii="Verdana" w:eastAsia="Calibri" w:hAnsi="Verdana"/>
          <w:sz w:val="20"/>
          <w:szCs w:val="20"/>
          <w:lang w:val="bg-BG"/>
        </w:rPr>
        <w:tab/>
        <w:t>за вложен труд - по це</w:t>
      </w:r>
      <w:r>
        <w:rPr>
          <w:rFonts w:ascii="Verdana" w:eastAsia="Calibri" w:hAnsi="Verdana"/>
          <w:sz w:val="20"/>
          <w:szCs w:val="20"/>
          <w:lang w:val="bg-BG"/>
        </w:rPr>
        <w:t xml:space="preserve">на на </w:t>
      </w:r>
      <w:proofErr w:type="spellStart"/>
      <w:r>
        <w:rPr>
          <w:rFonts w:ascii="Verdana" w:eastAsia="Calibri" w:hAnsi="Verdana"/>
          <w:sz w:val="20"/>
          <w:szCs w:val="20"/>
          <w:lang w:val="bg-BG"/>
        </w:rPr>
        <w:t>нормоЧас</w:t>
      </w:r>
      <w:proofErr w:type="spellEnd"/>
      <w:r>
        <w:rPr>
          <w:rFonts w:ascii="Verdana" w:eastAsia="Calibri" w:hAnsi="Verdana"/>
          <w:sz w:val="20"/>
          <w:szCs w:val="20"/>
          <w:lang w:val="bg-BG"/>
        </w:rPr>
        <w:t>, съгласно посочен</w:t>
      </w:r>
      <w:r w:rsidRPr="00EC3333">
        <w:rPr>
          <w:rFonts w:ascii="Verdana" w:eastAsia="Calibri" w:hAnsi="Verdana"/>
          <w:sz w:val="20"/>
          <w:szCs w:val="20"/>
          <w:lang w:val="bg-BG"/>
        </w:rPr>
        <w:t>ата в</w:t>
      </w:r>
      <w:r>
        <w:rPr>
          <w:rFonts w:ascii="Segoe UI Symbol" w:eastAsia="Calibri" w:hAnsi="Segoe UI Symbol" w:cs="Segoe UI Symbol"/>
          <w:sz w:val="20"/>
          <w:szCs w:val="20"/>
          <w:lang w:val="bg-BG"/>
        </w:rPr>
        <w:t xml:space="preserve"> </w:t>
      </w:r>
      <w:proofErr w:type="spellStart"/>
      <w:r>
        <w:rPr>
          <w:rFonts w:ascii="Segoe UI Symbol" w:eastAsia="Calibri" w:hAnsi="Segoe UI Symbol" w:cs="Segoe UI Symbol"/>
          <w:sz w:val="20"/>
          <w:szCs w:val="20"/>
          <w:lang w:val="bg-BG"/>
        </w:rPr>
        <w:t>с</w:t>
      </w:r>
      <w:r w:rsidRPr="00EC3333">
        <w:rPr>
          <w:rFonts w:ascii="Verdana" w:eastAsia="Calibri" w:hAnsi="Verdana" w:cs="Verdana"/>
          <w:sz w:val="20"/>
          <w:szCs w:val="20"/>
          <w:lang w:val="bg-BG"/>
        </w:rPr>
        <w:t>фертата</w:t>
      </w:r>
      <w:proofErr w:type="spellEnd"/>
      <w:r w:rsidRPr="00EC3333">
        <w:rPr>
          <w:rFonts w:ascii="Verdana" w:eastAsia="Calibri" w:hAnsi="Verdana"/>
          <w:sz w:val="20"/>
          <w:szCs w:val="20"/>
          <w:lang w:val="bg-BG"/>
        </w:rPr>
        <w:t xml:space="preserve"> </w:t>
      </w:r>
      <w:r w:rsidRPr="00EC3333">
        <w:rPr>
          <w:rFonts w:ascii="Verdana" w:eastAsia="Calibri" w:hAnsi="Verdana" w:cs="Verdana"/>
          <w:sz w:val="20"/>
          <w:szCs w:val="20"/>
          <w:lang w:val="bg-BG"/>
        </w:rPr>
        <w:t>и</w:t>
      </w:r>
      <w:r w:rsidRPr="00EC3333">
        <w:rPr>
          <w:rFonts w:ascii="Verdana" w:eastAsia="Calibri" w:hAnsi="Verdana"/>
          <w:sz w:val="20"/>
          <w:szCs w:val="20"/>
          <w:lang w:val="bg-BG"/>
        </w:rPr>
        <w:t xml:space="preserve"> </w:t>
      </w:r>
      <w:r w:rsidRPr="00EC3333">
        <w:rPr>
          <w:rFonts w:ascii="Verdana" w:eastAsia="Calibri" w:hAnsi="Verdana" w:cs="Verdana"/>
          <w:sz w:val="20"/>
          <w:szCs w:val="20"/>
          <w:lang w:val="bg-BG"/>
        </w:rPr>
        <w:t>врем</w:t>
      </w:r>
      <w:r>
        <w:rPr>
          <w:rFonts w:ascii="Verdana" w:eastAsia="Calibri" w:hAnsi="Verdana"/>
          <w:sz w:val="20"/>
          <w:szCs w:val="20"/>
          <w:lang w:val="bg-BG"/>
        </w:rPr>
        <w:t>етраене, съгласно</w:t>
      </w:r>
      <w:r w:rsidRPr="00EC3333">
        <w:rPr>
          <w:rFonts w:ascii="Verdana" w:eastAsia="Calibri" w:hAnsi="Verdana"/>
          <w:sz w:val="20"/>
          <w:szCs w:val="20"/>
          <w:lang w:val="bg-BG"/>
        </w:rPr>
        <w:t xml:space="preserve"> </w:t>
      </w:r>
      <w:proofErr w:type="spellStart"/>
      <w:r w:rsidRPr="00EC3333">
        <w:rPr>
          <w:rFonts w:ascii="Verdana" w:eastAsia="Calibri" w:hAnsi="Verdana"/>
          <w:sz w:val="20"/>
          <w:szCs w:val="20"/>
          <w:lang w:val="bg-BG"/>
        </w:rPr>
        <w:t>нормоврем</w:t>
      </w:r>
      <w:r>
        <w:rPr>
          <w:rFonts w:ascii="Verdana" w:eastAsia="Calibri" w:hAnsi="Verdana"/>
          <w:sz w:val="20"/>
          <w:szCs w:val="20"/>
          <w:lang w:val="bg-BG"/>
        </w:rPr>
        <w:t>ената</w:t>
      </w:r>
      <w:proofErr w:type="spellEnd"/>
      <w:r>
        <w:rPr>
          <w:rFonts w:ascii="Verdana" w:eastAsia="Calibri" w:hAnsi="Verdana"/>
          <w:sz w:val="20"/>
          <w:szCs w:val="20"/>
          <w:lang w:val="bg-BG"/>
        </w:rPr>
        <w:t xml:space="preserve"> на сервиза, валидни към момента на извършване н</w:t>
      </w:r>
      <w:r w:rsidRPr="00EC3333">
        <w:rPr>
          <w:rFonts w:ascii="Verdana" w:eastAsia="Calibri" w:hAnsi="Verdana"/>
          <w:sz w:val="20"/>
          <w:szCs w:val="20"/>
          <w:lang w:val="bg-BG"/>
        </w:rPr>
        <w:t>а услугата;</w:t>
      </w:r>
    </w:p>
    <w:p w:rsidR="0059522A" w:rsidRPr="00EC3333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EC3333">
        <w:rPr>
          <w:rFonts w:ascii="Verdana" w:eastAsia="Calibri" w:hAnsi="Verdana"/>
          <w:sz w:val="20"/>
          <w:szCs w:val="20"/>
          <w:lang w:val="bg-BG"/>
        </w:rPr>
        <w:t>-</w:t>
      </w:r>
      <w:r w:rsidRPr="00EC3333">
        <w:rPr>
          <w:rFonts w:ascii="Verdana" w:eastAsia="Calibri" w:hAnsi="Verdana"/>
          <w:sz w:val="20"/>
          <w:szCs w:val="20"/>
          <w:lang w:val="bg-BG"/>
        </w:rPr>
        <w:tab/>
        <w:t xml:space="preserve">за вложени резервни части и консумативи - по </w:t>
      </w:r>
      <w:proofErr w:type="spellStart"/>
      <w:r w:rsidRPr="00EC3333">
        <w:rPr>
          <w:rFonts w:ascii="Verdana" w:eastAsia="Calibri" w:hAnsi="Verdana"/>
          <w:sz w:val="20"/>
          <w:szCs w:val="20"/>
          <w:lang w:val="bg-BG"/>
        </w:rPr>
        <w:t>доставни</w:t>
      </w:r>
      <w:proofErr w:type="spellEnd"/>
      <w:r w:rsidRPr="00EC3333">
        <w:rPr>
          <w:rFonts w:ascii="Verdana" w:eastAsia="Calibri" w:hAnsi="Verdana"/>
          <w:sz w:val="20"/>
          <w:szCs w:val="20"/>
          <w:lang w:val="bg-BG"/>
        </w:rPr>
        <w:t xml:space="preserve"> цени</w:t>
      </w:r>
      <w:r>
        <w:rPr>
          <w:rFonts w:ascii="Verdana" w:eastAsia="Calibri" w:hAnsi="Verdana"/>
          <w:sz w:val="20"/>
          <w:szCs w:val="20"/>
          <w:lang w:val="bg-BG"/>
        </w:rPr>
        <w:t xml:space="preserve"> в сервиза на изпълнителя към мо</w:t>
      </w:r>
      <w:r w:rsidRPr="00EC3333">
        <w:rPr>
          <w:rFonts w:ascii="Verdana" w:eastAsia="Calibri" w:hAnsi="Verdana"/>
          <w:sz w:val="20"/>
          <w:szCs w:val="20"/>
          <w:lang w:val="bg-BG"/>
        </w:rPr>
        <w:t xml:space="preserve">мента на </w:t>
      </w:r>
      <w:r>
        <w:rPr>
          <w:rFonts w:ascii="Verdana" w:eastAsia="Calibri" w:hAnsi="Verdana"/>
          <w:sz w:val="20"/>
          <w:szCs w:val="20"/>
          <w:lang w:val="bg-BG"/>
        </w:rPr>
        <w:t>извършване на услугата с включен %  отстъпка</w:t>
      </w:r>
    </w:p>
    <w:p w:rsidR="0059522A" w:rsidRDefault="0059522A" w:rsidP="0059522A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EC3333">
        <w:rPr>
          <w:rFonts w:ascii="Verdana" w:eastAsia="Calibri" w:hAnsi="Verdana"/>
          <w:sz w:val="20"/>
          <w:szCs w:val="20"/>
          <w:lang w:val="bg-BG"/>
        </w:rPr>
        <w:t xml:space="preserve">Фактурата и </w:t>
      </w:r>
      <w:proofErr w:type="spellStart"/>
      <w:r w:rsidRPr="00EC3333">
        <w:rPr>
          <w:rFonts w:ascii="Verdana" w:eastAsia="Calibri" w:hAnsi="Verdana"/>
          <w:sz w:val="20"/>
          <w:szCs w:val="20"/>
          <w:lang w:val="bg-BG"/>
        </w:rPr>
        <w:t>пр</w:t>
      </w:r>
      <w:r>
        <w:rPr>
          <w:rFonts w:ascii="Verdana" w:eastAsia="Calibri" w:hAnsi="Verdana"/>
          <w:sz w:val="20"/>
          <w:szCs w:val="20"/>
          <w:lang w:val="bg-BG"/>
        </w:rPr>
        <w:t>иемо-предавателния</w:t>
      </w:r>
      <w:proofErr w:type="spellEnd"/>
      <w:r>
        <w:rPr>
          <w:rFonts w:ascii="Verdana" w:eastAsia="Calibri" w:hAnsi="Verdana"/>
          <w:sz w:val="20"/>
          <w:szCs w:val="20"/>
          <w:lang w:val="bg-BG"/>
        </w:rPr>
        <w:t xml:space="preserve"> протокол да съдържат </w:t>
      </w:r>
      <w:proofErr w:type="spellStart"/>
      <w:r>
        <w:rPr>
          <w:rFonts w:ascii="Verdana" w:eastAsia="Calibri" w:hAnsi="Verdana"/>
          <w:sz w:val="20"/>
          <w:szCs w:val="20"/>
          <w:lang w:val="bg-BG"/>
        </w:rPr>
        <w:t>опиc</w:t>
      </w:r>
      <w:proofErr w:type="spellEnd"/>
      <w:r>
        <w:rPr>
          <w:rFonts w:ascii="Verdana" w:eastAsia="Calibri" w:hAnsi="Verdana"/>
          <w:sz w:val="20"/>
          <w:szCs w:val="20"/>
          <w:lang w:val="bg-BG"/>
        </w:rPr>
        <w:t xml:space="preserve"> на извършената дейност със съответ</w:t>
      </w:r>
      <w:r w:rsidRPr="00EC3333">
        <w:rPr>
          <w:rFonts w:ascii="Verdana" w:eastAsia="Calibri" w:hAnsi="Verdana"/>
          <w:sz w:val="20"/>
          <w:szCs w:val="20"/>
          <w:lang w:val="bg-BG"/>
        </w:rPr>
        <w:t xml:space="preserve">ните </w:t>
      </w:r>
      <w:proofErr w:type="spellStart"/>
      <w:r w:rsidRPr="00EC3333">
        <w:rPr>
          <w:rFonts w:ascii="Verdana" w:eastAsia="Calibri" w:hAnsi="Verdana"/>
          <w:sz w:val="20"/>
          <w:szCs w:val="20"/>
          <w:lang w:val="bg-BG"/>
        </w:rPr>
        <w:t>нормочасове</w:t>
      </w:r>
      <w:proofErr w:type="spellEnd"/>
      <w:r w:rsidRPr="00EC3333">
        <w:rPr>
          <w:rFonts w:ascii="Verdana" w:eastAsia="Calibri" w:hAnsi="Verdana"/>
          <w:sz w:val="20"/>
          <w:szCs w:val="20"/>
          <w:lang w:val="bg-BG"/>
        </w:rPr>
        <w:t xml:space="preserve"> и опис на</w:t>
      </w:r>
      <w:r>
        <w:rPr>
          <w:rFonts w:ascii="Verdana" w:eastAsia="Calibri" w:hAnsi="Verdana"/>
          <w:sz w:val="20"/>
          <w:szCs w:val="20"/>
          <w:lang w:val="bg-BG"/>
        </w:rPr>
        <w:t xml:space="preserve"> вложените резервни части и консумативи</w:t>
      </w:r>
    </w:p>
    <w:p w:rsidR="0059522A" w:rsidRPr="00774836" w:rsidRDefault="0059522A" w:rsidP="0059522A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 xml:space="preserve">Оферираните цени на </w:t>
      </w:r>
      <w:proofErr w:type="spellStart"/>
      <w:r>
        <w:rPr>
          <w:rFonts w:ascii="Verdana" w:eastAsia="Calibri" w:hAnsi="Verdana"/>
          <w:sz w:val="20"/>
          <w:szCs w:val="20"/>
          <w:lang w:val="bg-BG"/>
        </w:rPr>
        <w:t>нормочас</w:t>
      </w:r>
      <w:proofErr w:type="spellEnd"/>
      <w:r>
        <w:rPr>
          <w:rFonts w:ascii="Verdana" w:eastAsia="Calibri" w:hAnsi="Verdana"/>
          <w:sz w:val="20"/>
          <w:szCs w:val="20"/>
          <w:lang w:val="bg-BG"/>
        </w:rPr>
        <w:t xml:space="preserve"> и % </w:t>
      </w:r>
      <w:proofErr w:type="spellStart"/>
      <w:r>
        <w:rPr>
          <w:rFonts w:ascii="Verdana" w:eastAsia="Calibri" w:hAnsi="Verdana"/>
          <w:sz w:val="20"/>
          <w:szCs w:val="20"/>
          <w:lang w:val="bg-BG"/>
        </w:rPr>
        <w:t>о</w:t>
      </w:r>
      <w:r w:rsidRPr="00774836">
        <w:rPr>
          <w:rFonts w:ascii="Verdana" w:eastAsia="Calibri" w:hAnsi="Verdana"/>
          <w:sz w:val="20"/>
          <w:szCs w:val="20"/>
          <w:lang w:val="bg-BG"/>
        </w:rPr>
        <w:t>тстьпка</w:t>
      </w:r>
      <w:proofErr w:type="spellEnd"/>
      <w:r w:rsidRPr="00774836">
        <w:rPr>
          <w:rFonts w:ascii="Verdana" w:eastAsia="Calibri" w:hAnsi="Verdana"/>
          <w:sz w:val="20"/>
          <w:szCs w:val="20"/>
          <w:lang w:val="bg-BG"/>
        </w:rPr>
        <w:t xml:space="preserve"> о</w:t>
      </w:r>
      <w:r>
        <w:rPr>
          <w:rFonts w:ascii="Verdana" w:eastAsia="Calibri" w:hAnsi="Verdana"/>
          <w:sz w:val="20"/>
          <w:szCs w:val="20"/>
          <w:lang w:val="bg-BG"/>
        </w:rPr>
        <w:t xml:space="preserve">т цената на вложените </w:t>
      </w:r>
      <w:proofErr w:type="spellStart"/>
      <w:r>
        <w:rPr>
          <w:rFonts w:ascii="Verdana" w:eastAsia="Calibri" w:hAnsi="Verdana"/>
          <w:sz w:val="20"/>
          <w:szCs w:val="20"/>
          <w:lang w:val="bg-BG"/>
        </w:rPr>
        <w:t>резерени</w:t>
      </w:r>
      <w:proofErr w:type="spellEnd"/>
      <w:r>
        <w:rPr>
          <w:rFonts w:ascii="Verdana" w:eastAsia="Calibri" w:hAnsi="Verdana"/>
          <w:sz w:val="20"/>
          <w:szCs w:val="20"/>
          <w:lang w:val="bg-BG"/>
        </w:rPr>
        <w:t xml:space="preserve"> части и ко</w:t>
      </w:r>
      <w:r w:rsidRPr="00774836">
        <w:rPr>
          <w:rFonts w:ascii="Verdana" w:eastAsia="Calibri" w:hAnsi="Verdana"/>
          <w:sz w:val="20"/>
          <w:szCs w:val="20"/>
          <w:lang w:val="bg-BG"/>
        </w:rPr>
        <w:t xml:space="preserve">нсумативи остават </w:t>
      </w:r>
      <w:proofErr w:type="spellStart"/>
      <w:r w:rsidRPr="00774836">
        <w:rPr>
          <w:rFonts w:ascii="Verdana" w:eastAsia="Calibri" w:hAnsi="Verdana"/>
          <w:sz w:val="20"/>
          <w:szCs w:val="20"/>
          <w:lang w:val="bg-BG"/>
        </w:rPr>
        <w:t>неnроменени</w:t>
      </w:r>
      <w:proofErr w:type="spellEnd"/>
      <w:r w:rsidRPr="00774836">
        <w:rPr>
          <w:rFonts w:ascii="Verdana" w:eastAsia="Calibri" w:hAnsi="Verdana"/>
          <w:sz w:val="20"/>
          <w:szCs w:val="20"/>
          <w:lang w:val="bg-BG"/>
        </w:rPr>
        <w:t xml:space="preserve"> през целия срок на действие на договора, подписан с</w:t>
      </w:r>
      <w:r>
        <w:rPr>
          <w:rFonts w:ascii="Segoe UI Symbol" w:eastAsia="Calibri" w:hAnsi="Segoe UI Symbol" w:cs="Segoe UI Symbol"/>
          <w:sz w:val="20"/>
          <w:szCs w:val="20"/>
          <w:lang w:val="bg-BG"/>
        </w:rPr>
        <w:t xml:space="preserve"> о</w:t>
      </w:r>
      <w:r>
        <w:rPr>
          <w:rFonts w:ascii="Verdana" w:eastAsia="Calibri" w:hAnsi="Verdana" w:cs="Verdana"/>
          <w:sz w:val="20"/>
          <w:szCs w:val="20"/>
          <w:lang w:val="bg-BG"/>
        </w:rPr>
        <w:t>пределен</w:t>
      </w:r>
      <w:r w:rsidRPr="00774836">
        <w:rPr>
          <w:rFonts w:ascii="Verdana" w:eastAsia="Calibri" w:hAnsi="Verdana" w:cs="Verdana"/>
          <w:sz w:val="20"/>
          <w:szCs w:val="20"/>
          <w:lang w:val="bg-BG"/>
        </w:rPr>
        <w:t>ия</w:t>
      </w:r>
      <w:r w:rsidRPr="00774836">
        <w:rPr>
          <w:rFonts w:ascii="Verdana" w:eastAsia="Calibri" w:hAnsi="Verdana"/>
          <w:sz w:val="20"/>
          <w:szCs w:val="20"/>
          <w:lang w:val="bg-BG"/>
        </w:rPr>
        <w:t xml:space="preserve"> </w:t>
      </w:r>
      <w:r w:rsidRPr="00774836">
        <w:rPr>
          <w:rFonts w:ascii="Verdana" w:eastAsia="Calibri" w:hAnsi="Verdana" w:cs="Verdana"/>
          <w:sz w:val="20"/>
          <w:szCs w:val="20"/>
          <w:lang w:val="bg-BG"/>
        </w:rPr>
        <w:t>изпълнител</w:t>
      </w:r>
      <w:r w:rsidRPr="00774836">
        <w:rPr>
          <w:rFonts w:ascii="Verdana" w:eastAsia="Calibri" w:hAnsi="Verdana"/>
          <w:sz w:val="20"/>
          <w:szCs w:val="20"/>
          <w:lang w:val="bg-BG"/>
        </w:rPr>
        <w:t xml:space="preserve"> </w:t>
      </w:r>
      <w:r w:rsidRPr="00774836">
        <w:rPr>
          <w:rFonts w:ascii="Verdana" w:eastAsia="Calibri" w:hAnsi="Verdana" w:cs="Verdana"/>
          <w:sz w:val="20"/>
          <w:szCs w:val="20"/>
          <w:lang w:val="bg-BG"/>
        </w:rPr>
        <w:t>на</w:t>
      </w:r>
      <w:r>
        <w:rPr>
          <w:rFonts w:ascii="Verdana" w:eastAsia="Calibri" w:hAnsi="Verdana"/>
          <w:sz w:val="20"/>
          <w:szCs w:val="20"/>
          <w:lang w:val="bg-BG"/>
        </w:rPr>
        <w:t xml:space="preserve"> о</w:t>
      </w:r>
      <w:r w:rsidRPr="00774836">
        <w:rPr>
          <w:rFonts w:ascii="Verdana" w:eastAsia="Calibri" w:hAnsi="Verdana" w:cs="Verdana"/>
          <w:sz w:val="20"/>
          <w:szCs w:val="20"/>
          <w:lang w:val="bg-BG"/>
        </w:rPr>
        <w:t>бществената</w:t>
      </w:r>
      <w:r w:rsidRPr="00774836">
        <w:rPr>
          <w:rFonts w:ascii="Verdana" w:eastAsia="Calibri" w:hAnsi="Verdana"/>
          <w:sz w:val="20"/>
          <w:szCs w:val="20"/>
          <w:lang w:val="bg-BG"/>
        </w:rPr>
        <w:t xml:space="preserve"> </w:t>
      </w:r>
      <w:r w:rsidRPr="00774836">
        <w:rPr>
          <w:rFonts w:ascii="Verdana" w:eastAsia="Calibri" w:hAnsi="Verdana" w:cs="Verdana"/>
          <w:sz w:val="20"/>
          <w:szCs w:val="20"/>
          <w:lang w:val="bg-BG"/>
        </w:rPr>
        <w:t>поръчка</w:t>
      </w:r>
      <w:r>
        <w:rPr>
          <w:rFonts w:ascii="Verdana" w:eastAsia="Calibri" w:hAnsi="Verdana"/>
          <w:sz w:val="20"/>
          <w:szCs w:val="20"/>
          <w:lang w:val="bg-BG"/>
        </w:rPr>
        <w:t>.</w:t>
      </w:r>
    </w:p>
    <w:p w:rsidR="0059522A" w:rsidRPr="0073146E" w:rsidRDefault="0059522A" w:rsidP="0059522A">
      <w:pPr>
        <w:jc w:val="center"/>
        <w:rPr>
          <w:rFonts w:ascii="Verdana" w:hAnsi="Verdana"/>
          <w:color w:val="FF0000"/>
          <w:sz w:val="20"/>
          <w:szCs w:val="20"/>
          <w:lang w:val="bg-BG"/>
        </w:rPr>
      </w:pPr>
    </w:p>
    <w:p w:rsidR="00DF16DD" w:rsidRPr="00DF16DD" w:rsidRDefault="00DF16DD" w:rsidP="00A11CED">
      <w:pPr>
        <w:spacing w:line="360" w:lineRule="auto"/>
        <w:jc w:val="right"/>
        <w:rPr>
          <w:rFonts w:ascii="Times New Roman" w:eastAsia="Times New Roman" w:cs="Times New Roman"/>
          <w:b/>
          <w:i/>
          <w:sz w:val="28"/>
          <w:szCs w:val="28"/>
          <w:lang w:val="bg-BG" w:eastAsia="en-US"/>
        </w:rPr>
      </w:pPr>
    </w:p>
    <w:sectPr w:rsidR="00DF16DD" w:rsidRPr="00DF16DD" w:rsidSect="00491E3E">
      <w:pgSz w:w="11906" w:h="16838"/>
      <w:pgMar w:top="1560" w:right="991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imes CY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Times New Roman Bold" w:hAnsi="Times New Roman Bold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00000035"/>
    <w:multiLevelType w:val="multilevel"/>
    <w:tmpl w:val="0000003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ascii="Times New Roman Bold" w:hAnsi="Times New Roman Bold" w:hint="default"/>
        <w:b w:val="0"/>
        <w:i w:val="0"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2">
    <w:nsid w:val="0DD3082C"/>
    <w:multiLevelType w:val="hybridMultilevel"/>
    <w:tmpl w:val="EEC6B38A"/>
    <w:lvl w:ilvl="0" w:tplc="28606C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43C12"/>
    <w:multiLevelType w:val="hybridMultilevel"/>
    <w:tmpl w:val="0A6C1FA2"/>
    <w:lvl w:ilvl="0" w:tplc="4BE29B72">
      <w:numFmt w:val="bullet"/>
      <w:lvlText w:val="-"/>
      <w:lvlJc w:val="left"/>
      <w:pPr>
        <w:ind w:left="720" w:hanging="360"/>
      </w:pPr>
      <w:rPr>
        <w:rFonts w:ascii="Times New Roman" w:eastAsia="Times CY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D601F"/>
    <w:multiLevelType w:val="hybridMultilevel"/>
    <w:tmpl w:val="5EE4E482"/>
    <w:lvl w:ilvl="0" w:tplc="FA6206F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FE95F96"/>
    <w:multiLevelType w:val="hybridMultilevel"/>
    <w:tmpl w:val="C350537A"/>
    <w:lvl w:ilvl="0" w:tplc="ACAE1652">
      <w:start w:val="1"/>
      <w:numFmt w:val="bullet"/>
      <w:lvlText w:val="-"/>
      <w:lvlJc w:val="left"/>
      <w:pPr>
        <w:ind w:left="720" w:hanging="360"/>
      </w:pPr>
      <w:rPr>
        <w:rFonts w:ascii="Times New Roman" w:eastAsia="Times CY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77E75"/>
    <w:multiLevelType w:val="hybridMultilevel"/>
    <w:tmpl w:val="E26CF8D6"/>
    <w:lvl w:ilvl="0" w:tplc="7BAA9C62">
      <w:numFmt w:val="bullet"/>
      <w:lvlText w:val=""/>
      <w:lvlJc w:val="left"/>
      <w:pPr>
        <w:ind w:left="1069" w:hanging="360"/>
      </w:pPr>
      <w:rPr>
        <w:rFonts w:ascii="Symbol" w:eastAsia="Times CY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F41395F"/>
    <w:multiLevelType w:val="hybridMultilevel"/>
    <w:tmpl w:val="EEA26A9E"/>
    <w:lvl w:ilvl="0" w:tplc="5CA8F574">
      <w:numFmt w:val="bullet"/>
      <w:lvlText w:val="-"/>
      <w:lvlJc w:val="left"/>
      <w:pPr>
        <w:ind w:left="1788" w:hanging="360"/>
      </w:pPr>
      <w:rPr>
        <w:rFonts w:ascii="Times New Roman" w:eastAsia="Times CY" w:hAnsi="Times New Roman" w:cs="Times New Roman" w:hint="default"/>
        <w:b w:val="0"/>
        <w:sz w:val="16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52BF2C2D"/>
    <w:multiLevelType w:val="hybridMultilevel"/>
    <w:tmpl w:val="9F2271F0"/>
    <w:lvl w:ilvl="0" w:tplc="742C3DA8">
      <w:numFmt w:val="bullet"/>
      <w:lvlText w:val="-"/>
      <w:lvlJc w:val="left"/>
      <w:pPr>
        <w:ind w:left="1777" w:hanging="360"/>
      </w:pPr>
      <w:rPr>
        <w:rFonts w:ascii="Times New Roman" w:eastAsia="Times CY" w:hAnsi="Times New Roman" w:cs="Times New Roman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9">
    <w:nsid w:val="595A25EC"/>
    <w:multiLevelType w:val="hybridMultilevel"/>
    <w:tmpl w:val="ECBEE886"/>
    <w:lvl w:ilvl="0" w:tplc="D8F8274C">
      <w:start w:val="1"/>
      <w:numFmt w:val="upperRoman"/>
      <w:lvlText w:val="%1."/>
      <w:lvlJc w:val="left"/>
      <w:pPr>
        <w:ind w:left="1428" w:hanging="720"/>
      </w:pPr>
      <w:rPr>
        <w:rFonts w:eastAsia="Calibri"/>
        <w:b w:val="0"/>
        <w:color w:val="00000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9A0094"/>
    <w:multiLevelType w:val="hybridMultilevel"/>
    <w:tmpl w:val="D30AD336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 w:val="0"/>
        <w:color w:val="000000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6852D6A"/>
    <w:multiLevelType w:val="hybridMultilevel"/>
    <w:tmpl w:val="A65A6860"/>
    <w:lvl w:ilvl="0" w:tplc="66DEC3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773A40DF"/>
    <w:multiLevelType w:val="hybridMultilevel"/>
    <w:tmpl w:val="D9D2D9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1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AC"/>
    <w:rsid w:val="0000217D"/>
    <w:rsid w:val="00006B09"/>
    <w:rsid w:val="0002333F"/>
    <w:rsid w:val="00026ADF"/>
    <w:rsid w:val="0003265B"/>
    <w:rsid w:val="000428CB"/>
    <w:rsid w:val="00043E07"/>
    <w:rsid w:val="0004623A"/>
    <w:rsid w:val="000467E6"/>
    <w:rsid w:val="00050B2D"/>
    <w:rsid w:val="0005124A"/>
    <w:rsid w:val="000534EC"/>
    <w:rsid w:val="00065E7B"/>
    <w:rsid w:val="00073629"/>
    <w:rsid w:val="000B1A87"/>
    <w:rsid w:val="000C55AA"/>
    <w:rsid w:val="000F3669"/>
    <w:rsid w:val="00104C14"/>
    <w:rsid w:val="00114719"/>
    <w:rsid w:val="00135FE1"/>
    <w:rsid w:val="00157D42"/>
    <w:rsid w:val="00157DBE"/>
    <w:rsid w:val="001605AA"/>
    <w:rsid w:val="001F2644"/>
    <w:rsid w:val="001F6226"/>
    <w:rsid w:val="00214D8A"/>
    <w:rsid w:val="00292535"/>
    <w:rsid w:val="002935EE"/>
    <w:rsid w:val="002A2072"/>
    <w:rsid w:val="002A4737"/>
    <w:rsid w:val="002A71D7"/>
    <w:rsid w:val="002B2596"/>
    <w:rsid w:val="002E1C5A"/>
    <w:rsid w:val="002F2CB9"/>
    <w:rsid w:val="002F5567"/>
    <w:rsid w:val="003216CF"/>
    <w:rsid w:val="0032209C"/>
    <w:rsid w:val="00343437"/>
    <w:rsid w:val="003477D3"/>
    <w:rsid w:val="00374D44"/>
    <w:rsid w:val="00390396"/>
    <w:rsid w:val="003914CD"/>
    <w:rsid w:val="00394271"/>
    <w:rsid w:val="003A7F6A"/>
    <w:rsid w:val="003C2A5F"/>
    <w:rsid w:val="003C7AEB"/>
    <w:rsid w:val="003D65BA"/>
    <w:rsid w:val="003E2428"/>
    <w:rsid w:val="003E73F5"/>
    <w:rsid w:val="003F40DC"/>
    <w:rsid w:val="00461BDD"/>
    <w:rsid w:val="00466F76"/>
    <w:rsid w:val="004702FC"/>
    <w:rsid w:val="00491E3E"/>
    <w:rsid w:val="0049597B"/>
    <w:rsid w:val="004B56DE"/>
    <w:rsid w:val="004E754D"/>
    <w:rsid w:val="005034E5"/>
    <w:rsid w:val="00504581"/>
    <w:rsid w:val="005242C4"/>
    <w:rsid w:val="00524F3F"/>
    <w:rsid w:val="00533F74"/>
    <w:rsid w:val="00551282"/>
    <w:rsid w:val="005763A2"/>
    <w:rsid w:val="00580C66"/>
    <w:rsid w:val="005811EA"/>
    <w:rsid w:val="00590345"/>
    <w:rsid w:val="0059312C"/>
    <w:rsid w:val="0059522A"/>
    <w:rsid w:val="005D592F"/>
    <w:rsid w:val="005F1DDB"/>
    <w:rsid w:val="005F1EE3"/>
    <w:rsid w:val="005F6A0A"/>
    <w:rsid w:val="00605037"/>
    <w:rsid w:val="006152BB"/>
    <w:rsid w:val="006222D1"/>
    <w:rsid w:val="006372BA"/>
    <w:rsid w:val="00637AB1"/>
    <w:rsid w:val="00641F95"/>
    <w:rsid w:val="006472BE"/>
    <w:rsid w:val="006619AB"/>
    <w:rsid w:val="006829D0"/>
    <w:rsid w:val="006A1776"/>
    <w:rsid w:val="006A678E"/>
    <w:rsid w:val="006C6336"/>
    <w:rsid w:val="006D1DE9"/>
    <w:rsid w:val="007168B4"/>
    <w:rsid w:val="00732C1E"/>
    <w:rsid w:val="007460FC"/>
    <w:rsid w:val="0075729C"/>
    <w:rsid w:val="007679D7"/>
    <w:rsid w:val="0078478E"/>
    <w:rsid w:val="0079606D"/>
    <w:rsid w:val="007A6C35"/>
    <w:rsid w:val="007A7E64"/>
    <w:rsid w:val="007C6765"/>
    <w:rsid w:val="007D4F82"/>
    <w:rsid w:val="007E5C59"/>
    <w:rsid w:val="007F3B7A"/>
    <w:rsid w:val="00804B59"/>
    <w:rsid w:val="00811F86"/>
    <w:rsid w:val="00820642"/>
    <w:rsid w:val="00826431"/>
    <w:rsid w:val="00837A02"/>
    <w:rsid w:val="00857692"/>
    <w:rsid w:val="008651DC"/>
    <w:rsid w:val="00874CEE"/>
    <w:rsid w:val="00875B70"/>
    <w:rsid w:val="008C76B6"/>
    <w:rsid w:val="008D19EE"/>
    <w:rsid w:val="008D4CAC"/>
    <w:rsid w:val="008D5AF8"/>
    <w:rsid w:val="00910728"/>
    <w:rsid w:val="00921C63"/>
    <w:rsid w:val="009320C1"/>
    <w:rsid w:val="0094415F"/>
    <w:rsid w:val="00952772"/>
    <w:rsid w:val="00963855"/>
    <w:rsid w:val="009647EA"/>
    <w:rsid w:val="0097001E"/>
    <w:rsid w:val="009B6E1F"/>
    <w:rsid w:val="009C02D0"/>
    <w:rsid w:val="009F4980"/>
    <w:rsid w:val="009F5B14"/>
    <w:rsid w:val="00A04AB1"/>
    <w:rsid w:val="00A11CED"/>
    <w:rsid w:val="00A316BF"/>
    <w:rsid w:val="00A359D1"/>
    <w:rsid w:val="00A35C2A"/>
    <w:rsid w:val="00A62AE6"/>
    <w:rsid w:val="00A765C2"/>
    <w:rsid w:val="00AA00A8"/>
    <w:rsid w:val="00AB1CAC"/>
    <w:rsid w:val="00AE612A"/>
    <w:rsid w:val="00B334EA"/>
    <w:rsid w:val="00B620F2"/>
    <w:rsid w:val="00B862A7"/>
    <w:rsid w:val="00B900E9"/>
    <w:rsid w:val="00BE10BF"/>
    <w:rsid w:val="00BE3911"/>
    <w:rsid w:val="00BF5519"/>
    <w:rsid w:val="00BF63AC"/>
    <w:rsid w:val="00C15A7C"/>
    <w:rsid w:val="00C224C4"/>
    <w:rsid w:val="00C63B9A"/>
    <w:rsid w:val="00C64B2C"/>
    <w:rsid w:val="00C65FE0"/>
    <w:rsid w:val="00C855FB"/>
    <w:rsid w:val="00CA7827"/>
    <w:rsid w:val="00CA793C"/>
    <w:rsid w:val="00CB1D43"/>
    <w:rsid w:val="00CC72D4"/>
    <w:rsid w:val="00CF61F2"/>
    <w:rsid w:val="00D06E3B"/>
    <w:rsid w:val="00D10CBE"/>
    <w:rsid w:val="00D2297C"/>
    <w:rsid w:val="00D254AD"/>
    <w:rsid w:val="00D35B51"/>
    <w:rsid w:val="00D35FA5"/>
    <w:rsid w:val="00D414CE"/>
    <w:rsid w:val="00D46A9F"/>
    <w:rsid w:val="00D568DF"/>
    <w:rsid w:val="00D57041"/>
    <w:rsid w:val="00D6676D"/>
    <w:rsid w:val="00D70EF7"/>
    <w:rsid w:val="00D87331"/>
    <w:rsid w:val="00D911D4"/>
    <w:rsid w:val="00DB2CCB"/>
    <w:rsid w:val="00DE1EB6"/>
    <w:rsid w:val="00DF16DD"/>
    <w:rsid w:val="00DF6614"/>
    <w:rsid w:val="00E01194"/>
    <w:rsid w:val="00E443AD"/>
    <w:rsid w:val="00E47882"/>
    <w:rsid w:val="00E6217E"/>
    <w:rsid w:val="00E93757"/>
    <w:rsid w:val="00E948A9"/>
    <w:rsid w:val="00EC2077"/>
    <w:rsid w:val="00EE4E09"/>
    <w:rsid w:val="00EE50F9"/>
    <w:rsid w:val="00EF4733"/>
    <w:rsid w:val="00F0054D"/>
    <w:rsid w:val="00F120FE"/>
    <w:rsid w:val="00F30A03"/>
    <w:rsid w:val="00F30D12"/>
    <w:rsid w:val="00F35CCD"/>
    <w:rsid w:val="00F4369A"/>
    <w:rsid w:val="00F46FCB"/>
    <w:rsid w:val="00F51FF8"/>
    <w:rsid w:val="00F61B85"/>
    <w:rsid w:val="00F72A59"/>
    <w:rsid w:val="00F9121B"/>
    <w:rsid w:val="00FA4684"/>
    <w:rsid w:val="00FE392E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AC"/>
    <w:pPr>
      <w:suppressAutoHyphens/>
      <w:spacing w:after="0" w:line="240" w:lineRule="auto"/>
    </w:pPr>
    <w:rPr>
      <w:rFonts w:ascii="Times CY" w:eastAsia="Times CY" w:hAnsi="Times New Roman" w:cs="Times CY"/>
      <w:sz w:val="24"/>
      <w:szCs w:val="24"/>
      <w:lang w:val="en-GB" w:eastAsia="ar-SA"/>
    </w:rPr>
  </w:style>
  <w:style w:type="paragraph" w:styleId="2">
    <w:name w:val="heading 2"/>
    <w:aliases w:val="TIT-PLIEGO PAC,Titulo secundario,título 2,título 21,título 22,Título 2 RSU"/>
    <w:basedOn w:val="a"/>
    <w:next w:val="a"/>
    <w:link w:val="20"/>
    <w:semiHidden/>
    <w:unhideWhenUsed/>
    <w:qFormat/>
    <w:rsid w:val="00AB1CAC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aliases w:val="Resto de titulos,Título 3 RSU"/>
    <w:basedOn w:val="a"/>
    <w:next w:val="a"/>
    <w:link w:val="30"/>
    <w:semiHidden/>
    <w:unhideWhenUsed/>
    <w:qFormat/>
    <w:rsid w:val="00AB1CAC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aliases w:val="TIT-PLIEGO PAC Знак,Titulo secundario Знак,título 2 Знак,título 21 Знак,título 22 Знак,Título 2 RSU Знак"/>
    <w:basedOn w:val="a0"/>
    <w:link w:val="2"/>
    <w:rsid w:val="00AB1CAC"/>
    <w:rPr>
      <w:rFonts w:ascii="Arial" w:eastAsia="Times CY" w:hAnsi="Arial" w:cs="Arial"/>
      <w:i/>
      <w:iCs/>
      <w:sz w:val="28"/>
      <w:szCs w:val="28"/>
      <w:lang w:val="en-GB" w:eastAsia="ar-SA"/>
    </w:rPr>
  </w:style>
  <w:style w:type="character" w:customStyle="1" w:styleId="30">
    <w:name w:val="Заглавие 3 Знак"/>
    <w:aliases w:val="Resto de titulos Знак,Título 3 RSU Знак"/>
    <w:basedOn w:val="a0"/>
    <w:link w:val="3"/>
    <w:semiHidden/>
    <w:rsid w:val="00AB1CAC"/>
    <w:rPr>
      <w:rFonts w:ascii="Arial" w:eastAsia="Times CY" w:hAnsi="Arial" w:cs="Arial"/>
      <w:sz w:val="26"/>
      <w:szCs w:val="26"/>
      <w:lang w:val="en-GB" w:eastAsia="ar-SA"/>
    </w:rPr>
  </w:style>
  <w:style w:type="paragraph" w:styleId="a3">
    <w:name w:val="Title"/>
    <w:basedOn w:val="a"/>
    <w:next w:val="a"/>
    <w:link w:val="a4"/>
    <w:qFormat/>
    <w:rsid w:val="00AB1CAC"/>
    <w:pPr>
      <w:jc w:val="center"/>
    </w:pPr>
    <w:rPr>
      <w:rFonts w:ascii="Times New Roman" w:eastAsia="Calibri" w:cs="Times New Roman"/>
      <w:b/>
      <w:bCs/>
      <w:sz w:val="20"/>
      <w:szCs w:val="20"/>
      <w:u w:val="single"/>
    </w:rPr>
  </w:style>
  <w:style w:type="character" w:customStyle="1" w:styleId="a4">
    <w:name w:val="Заглавие Знак"/>
    <w:basedOn w:val="a0"/>
    <w:link w:val="a3"/>
    <w:rsid w:val="00AB1CAC"/>
    <w:rPr>
      <w:rFonts w:ascii="Times New Roman" w:eastAsia="Calibri" w:hAnsi="Times New Roman" w:cs="Times New Roman"/>
      <w:b/>
      <w:bCs/>
      <w:sz w:val="20"/>
      <w:szCs w:val="20"/>
      <w:u w:val="single"/>
      <w:lang w:val="en-GB" w:eastAsia="ar-SA"/>
    </w:rPr>
  </w:style>
  <w:style w:type="paragraph" w:styleId="a5">
    <w:name w:val="List Paragraph"/>
    <w:basedOn w:val="a"/>
    <w:uiPriority w:val="34"/>
    <w:qFormat/>
    <w:rsid w:val="002935EE"/>
    <w:pPr>
      <w:ind w:left="720"/>
      <w:contextualSpacing/>
    </w:pPr>
  </w:style>
  <w:style w:type="character" w:customStyle="1" w:styleId="a6">
    <w:name w:val="Обикновен текст Знак"/>
    <w:link w:val="a7"/>
    <w:rsid w:val="006222D1"/>
    <w:rPr>
      <w:rFonts w:ascii="Courier New" w:hAnsi="Courier New" w:cs="Courier New"/>
    </w:rPr>
  </w:style>
  <w:style w:type="paragraph" w:styleId="a7">
    <w:name w:val="Plain Text"/>
    <w:basedOn w:val="a"/>
    <w:link w:val="a6"/>
    <w:rsid w:val="006222D1"/>
    <w:pPr>
      <w:suppressAutoHyphens w:val="0"/>
    </w:pPr>
    <w:rPr>
      <w:rFonts w:ascii="Courier New" w:eastAsiaTheme="minorHAnsi" w:hAnsi="Courier New" w:cs="Courier New"/>
      <w:sz w:val="22"/>
      <w:szCs w:val="22"/>
      <w:lang w:val="bg-BG" w:eastAsia="en-US"/>
    </w:rPr>
  </w:style>
  <w:style w:type="character" w:customStyle="1" w:styleId="1">
    <w:name w:val="Обикновен текст Знак1"/>
    <w:basedOn w:val="a0"/>
    <w:uiPriority w:val="99"/>
    <w:semiHidden/>
    <w:rsid w:val="006222D1"/>
    <w:rPr>
      <w:rFonts w:ascii="Consolas" w:eastAsia="Times CY" w:hAnsi="Consolas" w:cs="Times CY"/>
      <w:sz w:val="21"/>
      <w:szCs w:val="21"/>
      <w:lang w:val="en-GB" w:eastAsia="ar-SA"/>
    </w:rPr>
  </w:style>
  <w:style w:type="paragraph" w:styleId="a8">
    <w:name w:val="Body Text Indent"/>
    <w:basedOn w:val="a"/>
    <w:link w:val="a9"/>
    <w:semiHidden/>
    <w:rsid w:val="00DF16DD"/>
    <w:pPr>
      <w:suppressAutoHyphens w:val="0"/>
      <w:ind w:firstLine="720"/>
      <w:jc w:val="both"/>
    </w:pPr>
    <w:rPr>
      <w:rFonts w:ascii="Times New Roman" w:eastAsia="Times New Roman" w:cs="Times New Roman"/>
      <w:sz w:val="28"/>
      <w:lang w:val="bg-BG" w:eastAsia="en-US"/>
    </w:rPr>
  </w:style>
  <w:style w:type="character" w:customStyle="1" w:styleId="a9">
    <w:name w:val="Основен текст с отстъп Знак"/>
    <w:basedOn w:val="a0"/>
    <w:link w:val="a8"/>
    <w:semiHidden/>
    <w:rsid w:val="00DF16DD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52772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952772"/>
    <w:rPr>
      <w:rFonts w:ascii="Times CY" w:eastAsia="Times CY" w:hAnsi="Times New Roman" w:cs="Times CY"/>
      <w:sz w:val="16"/>
      <w:szCs w:val="16"/>
      <w:lang w:val="en-GB" w:eastAsia="ar-SA"/>
    </w:rPr>
  </w:style>
  <w:style w:type="character" w:styleId="aa">
    <w:name w:val="Strong"/>
    <w:qFormat/>
    <w:rsid w:val="00952772"/>
    <w:rPr>
      <w:rFonts w:cs="Times New Roman"/>
      <w:b/>
      <w:bCs/>
    </w:rPr>
  </w:style>
  <w:style w:type="paragraph" w:styleId="ab">
    <w:name w:val="Body Text"/>
    <w:basedOn w:val="a"/>
    <w:link w:val="ac"/>
    <w:uiPriority w:val="99"/>
    <w:unhideWhenUsed/>
    <w:rsid w:val="00952772"/>
    <w:pPr>
      <w:suppressAutoHyphens w:val="0"/>
      <w:spacing w:after="120" w:line="276" w:lineRule="auto"/>
    </w:pPr>
    <w:rPr>
      <w:rFonts w:ascii="Calibri" w:eastAsia="Calibri" w:hAnsi="Calibri" w:cs="Times New Roman"/>
      <w:sz w:val="22"/>
      <w:szCs w:val="22"/>
      <w:lang w:val="bg-BG" w:eastAsia="en-US"/>
    </w:rPr>
  </w:style>
  <w:style w:type="character" w:customStyle="1" w:styleId="ac">
    <w:name w:val="Основен текст Знак"/>
    <w:basedOn w:val="a0"/>
    <w:link w:val="ab"/>
    <w:uiPriority w:val="99"/>
    <w:rsid w:val="00952772"/>
    <w:rPr>
      <w:rFonts w:ascii="Calibri" w:eastAsia="Calibri" w:hAnsi="Calibri" w:cs="Times New Roman"/>
    </w:rPr>
  </w:style>
  <w:style w:type="paragraph" w:styleId="33">
    <w:name w:val="List Number 3"/>
    <w:basedOn w:val="a"/>
    <w:rsid w:val="00952772"/>
    <w:pPr>
      <w:tabs>
        <w:tab w:val="num" w:pos="926"/>
      </w:tabs>
      <w:suppressAutoHyphens w:val="0"/>
      <w:ind w:left="926" w:hanging="360"/>
      <w:jc w:val="both"/>
    </w:pPr>
    <w:rPr>
      <w:rFonts w:ascii="Univers" w:eastAsia="Times New Roman" w:hAnsi="Univers" w:cs="Times New Roman"/>
      <w:sz w:val="22"/>
      <w:szCs w:val="22"/>
      <w:lang w:eastAsia="en-US"/>
    </w:rPr>
  </w:style>
  <w:style w:type="paragraph" w:styleId="ad">
    <w:name w:val="No Spacing"/>
    <w:uiPriority w:val="1"/>
    <w:qFormat/>
    <w:rsid w:val="00A11C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11CED"/>
    <w:pPr>
      <w:autoSpaceDE w:val="0"/>
      <w:autoSpaceDN w:val="0"/>
      <w:adjustRightInd w:val="0"/>
      <w:spacing w:after="0" w:line="240" w:lineRule="auto"/>
    </w:pPr>
    <w:rPr>
      <w:rFonts w:ascii="Monotype Corsiva" w:eastAsia="Times New Roman" w:hAnsi="Monotype Corsiva" w:cs="Monotype Corsiva"/>
      <w:color w:val="000000"/>
      <w:sz w:val="24"/>
      <w:szCs w:val="24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0534EC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0534EC"/>
    <w:rPr>
      <w:rFonts w:ascii="Tahoma" w:eastAsia="Times CY" w:hAnsi="Tahoma" w:cs="Tahoma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AC"/>
    <w:pPr>
      <w:suppressAutoHyphens/>
      <w:spacing w:after="0" w:line="240" w:lineRule="auto"/>
    </w:pPr>
    <w:rPr>
      <w:rFonts w:ascii="Times CY" w:eastAsia="Times CY" w:hAnsi="Times New Roman" w:cs="Times CY"/>
      <w:sz w:val="24"/>
      <w:szCs w:val="24"/>
      <w:lang w:val="en-GB" w:eastAsia="ar-SA"/>
    </w:rPr>
  </w:style>
  <w:style w:type="paragraph" w:styleId="2">
    <w:name w:val="heading 2"/>
    <w:aliases w:val="TIT-PLIEGO PAC,Titulo secundario,título 2,título 21,título 22,Título 2 RSU"/>
    <w:basedOn w:val="a"/>
    <w:next w:val="a"/>
    <w:link w:val="20"/>
    <w:semiHidden/>
    <w:unhideWhenUsed/>
    <w:qFormat/>
    <w:rsid w:val="00AB1CAC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aliases w:val="Resto de titulos,Título 3 RSU"/>
    <w:basedOn w:val="a"/>
    <w:next w:val="a"/>
    <w:link w:val="30"/>
    <w:semiHidden/>
    <w:unhideWhenUsed/>
    <w:qFormat/>
    <w:rsid w:val="00AB1CAC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aliases w:val="TIT-PLIEGO PAC Знак,Titulo secundario Знак,título 2 Знак,título 21 Знак,título 22 Знак,Título 2 RSU Знак"/>
    <w:basedOn w:val="a0"/>
    <w:link w:val="2"/>
    <w:rsid w:val="00AB1CAC"/>
    <w:rPr>
      <w:rFonts w:ascii="Arial" w:eastAsia="Times CY" w:hAnsi="Arial" w:cs="Arial"/>
      <w:i/>
      <w:iCs/>
      <w:sz w:val="28"/>
      <w:szCs w:val="28"/>
      <w:lang w:val="en-GB" w:eastAsia="ar-SA"/>
    </w:rPr>
  </w:style>
  <w:style w:type="character" w:customStyle="1" w:styleId="30">
    <w:name w:val="Заглавие 3 Знак"/>
    <w:aliases w:val="Resto de titulos Знак,Título 3 RSU Знак"/>
    <w:basedOn w:val="a0"/>
    <w:link w:val="3"/>
    <w:semiHidden/>
    <w:rsid w:val="00AB1CAC"/>
    <w:rPr>
      <w:rFonts w:ascii="Arial" w:eastAsia="Times CY" w:hAnsi="Arial" w:cs="Arial"/>
      <w:sz w:val="26"/>
      <w:szCs w:val="26"/>
      <w:lang w:val="en-GB" w:eastAsia="ar-SA"/>
    </w:rPr>
  </w:style>
  <w:style w:type="paragraph" w:styleId="a3">
    <w:name w:val="Title"/>
    <w:basedOn w:val="a"/>
    <w:next w:val="a"/>
    <w:link w:val="a4"/>
    <w:qFormat/>
    <w:rsid w:val="00AB1CAC"/>
    <w:pPr>
      <w:jc w:val="center"/>
    </w:pPr>
    <w:rPr>
      <w:rFonts w:ascii="Times New Roman" w:eastAsia="Calibri" w:cs="Times New Roman"/>
      <w:b/>
      <w:bCs/>
      <w:sz w:val="20"/>
      <w:szCs w:val="20"/>
      <w:u w:val="single"/>
    </w:rPr>
  </w:style>
  <w:style w:type="character" w:customStyle="1" w:styleId="a4">
    <w:name w:val="Заглавие Знак"/>
    <w:basedOn w:val="a0"/>
    <w:link w:val="a3"/>
    <w:rsid w:val="00AB1CAC"/>
    <w:rPr>
      <w:rFonts w:ascii="Times New Roman" w:eastAsia="Calibri" w:hAnsi="Times New Roman" w:cs="Times New Roman"/>
      <w:b/>
      <w:bCs/>
      <w:sz w:val="20"/>
      <w:szCs w:val="20"/>
      <w:u w:val="single"/>
      <w:lang w:val="en-GB" w:eastAsia="ar-SA"/>
    </w:rPr>
  </w:style>
  <w:style w:type="paragraph" w:styleId="a5">
    <w:name w:val="List Paragraph"/>
    <w:basedOn w:val="a"/>
    <w:uiPriority w:val="34"/>
    <w:qFormat/>
    <w:rsid w:val="002935EE"/>
    <w:pPr>
      <w:ind w:left="720"/>
      <w:contextualSpacing/>
    </w:pPr>
  </w:style>
  <w:style w:type="character" w:customStyle="1" w:styleId="a6">
    <w:name w:val="Обикновен текст Знак"/>
    <w:link w:val="a7"/>
    <w:rsid w:val="006222D1"/>
    <w:rPr>
      <w:rFonts w:ascii="Courier New" w:hAnsi="Courier New" w:cs="Courier New"/>
    </w:rPr>
  </w:style>
  <w:style w:type="paragraph" w:styleId="a7">
    <w:name w:val="Plain Text"/>
    <w:basedOn w:val="a"/>
    <w:link w:val="a6"/>
    <w:rsid w:val="006222D1"/>
    <w:pPr>
      <w:suppressAutoHyphens w:val="0"/>
    </w:pPr>
    <w:rPr>
      <w:rFonts w:ascii="Courier New" w:eastAsiaTheme="minorHAnsi" w:hAnsi="Courier New" w:cs="Courier New"/>
      <w:sz w:val="22"/>
      <w:szCs w:val="22"/>
      <w:lang w:val="bg-BG" w:eastAsia="en-US"/>
    </w:rPr>
  </w:style>
  <w:style w:type="character" w:customStyle="1" w:styleId="1">
    <w:name w:val="Обикновен текст Знак1"/>
    <w:basedOn w:val="a0"/>
    <w:uiPriority w:val="99"/>
    <w:semiHidden/>
    <w:rsid w:val="006222D1"/>
    <w:rPr>
      <w:rFonts w:ascii="Consolas" w:eastAsia="Times CY" w:hAnsi="Consolas" w:cs="Times CY"/>
      <w:sz w:val="21"/>
      <w:szCs w:val="21"/>
      <w:lang w:val="en-GB" w:eastAsia="ar-SA"/>
    </w:rPr>
  </w:style>
  <w:style w:type="paragraph" w:styleId="a8">
    <w:name w:val="Body Text Indent"/>
    <w:basedOn w:val="a"/>
    <w:link w:val="a9"/>
    <w:semiHidden/>
    <w:rsid w:val="00DF16DD"/>
    <w:pPr>
      <w:suppressAutoHyphens w:val="0"/>
      <w:ind w:firstLine="720"/>
      <w:jc w:val="both"/>
    </w:pPr>
    <w:rPr>
      <w:rFonts w:ascii="Times New Roman" w:eastAsia="Times New Roman" w:cs="Times New Roman"/>
      <w:sz w:val="28"/>
      <w:lang w:val="bg-BG" w:eastAsia="en-US"/>
    </w:rPr>
  </w:style>
  <w:style w:type="character" w:customStyle="1" w:styleId="a9">
    <w:name w:val="Основен текст с отстъп Знак"/>
    <w:basedOn w:val="a0"/>
    <w:link w:val="a8"/>
    <w:semiHidden/>
    <w:rsid w:val="00DF16DD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52772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952772"/>
    <w:rPr>
      <w:rFonts w:ascii="Times CY" w:eastAsia="Times CY" w:hAnsi="Times New Roman" w:cs="Times CY"/>
      <w:sz w:val="16"/>
      <w:szCs w:val="16"/>
      <w:lang w:val="en-GB" w:eastAsia="ar-SA"/>
    </w:rPr>
  </w:style>
  <w:style w:type="character" w:styleId="aa">
    <w:name w:val="Strong"/>
    <w:qFormat/>
    <w:rsid w:val="00952772"/>
    <w:rPr>
      <w:rFonts w:cs="Times New Roman"/>
      <w:b/>
      <w:bCs/>
    </w:rPr>
  </w:style>
  <w:style w:type="paragraph" w:styleId="ab">
    <w:name w:val="Body Text"/>
    <w:basedOn w:val="a"/>
    <w:link w:val="ac"/>
    <w:uiPriority w:val="99"/>
    <w:unhideWhenUsed/>
    <w:rsid w:val="00952772"/>
    <w:pPr>
      <w:suppressAutoHyphens w:val="0"/>
      <w:spacing w:after="120" w:line="276" w:lineRule="auto"/>
    </w:pPr>
    <w:rPr>
      <w:rFonts w:ascii="Calibri" w:eastAsia="Calibri" w:hAnsi="Calibri" w:cs="Times New Roman"/>
      <w:sz w:val="22"/>
      <w:szCs w:val="22"/>
      <w:lang w:val="bg-BG" w:eastAsia="en-US"/>
    </w:rPr>
  </w:style>
  <w:style w:type="character" w:customStyle="1" w:styleId="ac">
    <w:name w:val="Основен текст Знак"/>
    <w:basedOn w:val="a0"/>
    <w:link w:val="ab"/>
    <w:uiPriority w:val="99"/>
    <w:rsid w:val="00952772"/>
    <w:rPr>
      <w:rFonts w:ascii="Calibri" w:eastAsia="Calibri" w:hAnsi="Calibri" w:cs="Times New Roman"/>
    </w:rPr>
  </w:style>
  <w:style w:type="paragraph" w:styleId="33">
    <w:name w:val="List Number 3"/>
    <w:basedOn w:val="a"/>
    <w:rsid w:val="00952772"/>
    <w:pPr>
      <w:tabs>
        <w:tab w:val="num" w:pos="926"/>
      </w:tabs>
      <w:suppressAutoHyphens w:val="0"/>
      <w:ind w:left="926" w:hanging="360"/>
      <w:jc w:val="both"/>
    </w:pPr>
    <w:rPr>
      <w:rFonts w:ascii="Univers" w:eastAsia="Times New Roman" w:hAnsi="Univers" w:cs="Times New Roman"/>
      <w:sz w:val="22"/>
      <w:szCs w:val="22"/>
      <w:lang w:eastAsia="en-US"/>
    </w:rPr>
  </w:style>
  <w:style w:type="paragraph" w:styleId="ad">
    <w:name w:val="No Spacing"/>
    <w:uiPriority w:val="1"/>
    <w:qFormat/>
    <w:rsid w:val="00A11C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11CED"/>
    <w:pPr>
      <w:autoSpaceDE w:val="0"/>
      <w:autoSpaceDN w:val="0"/>
      <w:adjustRightInd w:val="0"/>
      <w:spacing w:after="0" w:line="240" w:lineRule="auto"/>
    </w:pPr>
    <w:rPr>
      <w:rFonts w:ascii="Monotype Corsiva" w:eastAsia="Times New Roman" w:hAnsi="Monotype Corsiva" w:cs="Monotype Corsiva"/>
      <w:color w:val="000000"/>
      <w:sz w:val="24"/>
      <w:szCs w:val="24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0534EC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0534EC"/>
    <w:rPr>
      <w:rFonts w:ascii="Tahoma" w:eastAsia="Times CY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4F9E0-F94C-4590-A8B5-23BE6BCC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1165</Words>
  <Characters>6642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G.Gancheva</cp:lastModifiedBy>
  <cp:revision>10</cp:revision>
  <cp:lastPrinted>2019-04-17T16:22:00Z</cp:lastPrinted>
  <dcterms:created xsi:type="dcterms:W3CDTF">2019-01-28T10:10:00Z</dcterms:created>
  <dcterms:modified xsi:type="dcterms:W3CDTF">2019-04-17T16:22:00Z</dcterms:modified>
</cp:coreProperties>
</file>